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03" w:rsidRPr="008B3C02" w:rsidRDefault="008B3C02" w:rsidP="008B3C02">
      <w:pPr>
        <w:shd w:val="clear" w:color="auto" w:fill="FFFFFF"/>
        <w:spacing w:after="0" w:line="0" w:lineRule="atLeast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B3C02">
        <w:rPr>
          <w:rFonts w:ascii="Times New Roman" w:hAnsi="Times New Roman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8B3C02" w:rsidRPr="008B3C02" w:rsidRDefault="008B3C02" w:rsidP="008B3C02">
      <w:pPr>
        <w:shd w:val="clear" w:color="auto" w:fill="FFFFFF"/>
        <w:spacing w:after="0" w:line="0" w:lineRule="atLeast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B3C02">
        <w:rPr>
          <w:rFonts w:ascii="Times New Roman" w:hAnsi="Times New Roman"/>
          <w:bCs/>
          <w:color w:val="000000"/>
          <w:sz w:val="28"/>
          <w:szCs w:val="28"/>
        </w:rPr>
        <w:t>Исаевская основная общеобразовательная школа</w:t>
      </w:r>
    </w:p>
    <w:p w:rsidR="00E30403" w:rsidRDefault="008B3C02" w:rsidP="00E30403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___________________________________________________________</w:t>
      </w:r>
    </w:p>
    <w:p w:rsidR="00E30403" w:rsidRPr="008B3C02" w:rsidRDefault="008B3C02" w:rsidP="008B3C02">
      <w:pPr>
        <w:shd w:val="clear" w:color="auto" w:fill="FFFFFF"/>
        <w:spacing w:after="0" w:line="0" w:lineRule="atLeast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  <w:vertAlign w:val="subscript"/>
        </w:rPr>
      </w:pPr>
      <w:r w:rsidRPr="008B3C02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(полное наименование общеобразовательного учреждения)</w:t>
      </w:r>
    </w:p>
    <w:p w:rsidR="008B3C02" w:rsidRPr="00DB27F3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28"/>
          <w:szCs w:val="28"/>
        </w:rPr>
      </w:pPr>
      <w:r w:rsidRPr="00DB27F3">
        <w:rPr>
          <w:rFonts w:ascii="Times New Roman" w:hAnsi="Times New Roman"/>
          <w:sz w:val="28"/>
          <w:szCs w:val="28"/>
        </w:rPr>
        <w:t>«Утверждаю»</w:t>
      </w:r>
    </w:p>
    <w:p w:rsidR="008B3C02" w:rsidRPr="00DB27F3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28"/>
          <w:szCs w:val="28"/>
        </w:rPr>
      </w:pPr>
      <w:r w:rsidRPr="00DB27F3">
        <w:rPr>
          <w:rFonts w:ascii="Times New Roman" w:hAnsi="Times New Roman"/>
          <w:sz w:val="28"/>
          <w:szCs w:val="28"/>
        </w:rPr>
        <w:t>Директор МБОУ Исаевская ООШ</w:t>
      </w:r>
    </w:p>
    <w:p w:rsidR="008B3C02" w:rsidRPr="00DB27F3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28"/>
          <w:szCs w:val="28"/>
        </w:rPr>
      </w:pPr>
      <w:r w:rsidRPr="00DB27F3">
        <w:rPr>
          <w:rFonts w:ascii="Times New Roman" w:hAnsi="Times New Roman"/>
          <w:sz w:val="28"/>
          <w:szCs w:val="28"/>
        </w:rPr>
        <w:t xml:space="preserve">_________________И. А. </w:t>
      </w:r>
      <w:proofErr w:type="spellStart"/>
      <w:r w:rsidRPr="00DB27F3">
        <w:rPr>
          <w:rFonts w:ascii="Times New Roman" w:hAnsi="Times New Roman"/>
          <w:sz w:val="28"/>
          <w:szCs w:val="28"/>
        </w:rPr>
        <w:t>Болотова</w:t>
      </w:r>
      <w:proofErr w:type="spellEnd"/>
    </w:p>
    <w:p w:rsidR="00E30403" w:rsidRDefault="008B3C02" w:rsidP="008B3C02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DB27F3">
        <w:rPr>
          <w:rFonts w:ascii="Times New Roman" w:hAnsi="Times New Roman"/>
          <w:sz w:val="28"/>
          <w:szCs w:val="28"/>
        </w:rPr>
        <w:t>Приказ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7F3">
        <w:rPr>
          <w:rFonts w:ascii="Times New Roman" w:hAnsi="Times New Roman"/>
          <w:sz w:val="28"/>
          <w:szCs w:val="28"/>
        </w:rPr>
        <w:t>3</w:t>
      </w:r>
      <w:r w:rsidR="0059351E">
        <w:rPr>
          <w:rFonts w:ascii="Times New Roman" w:hAnsi="Times New Roman"/>
          <w:sz w:val="28"/>
          <w:szCs w:val="28"/>
        </w:rPr>
        <w:t>1</w:t>
      </w:r>
      <w:r w:rsidRPr="00DB27F3">
        <w:rPr>
          <w:rFonts w:ascii="Times New Roman" w:hAnsi="Times New Roman"/>
          <w:sz w:val="28"/>
          <w:szCs w:val="28"/>
        </w:rPr>
        <w:t>.</w:t>
      </w:r>
      <w:r w:rsidR="0059351E">
        <w:rPr>
          <w:rFonts w:ascii="Times New Roman" w:hAnsi="Times New Roman"/>
          <w:sz w:val="28"/>
          <w:szCs w:val="28"/>
        </w:rPr>
        <w:t>08</w:t>
      </w:r>
      <w:r w:rsidRPr="00DB27F3">
        <w:rPr>
          <w:rFonts w:ascii="Times New Roman" w:hAnsi="Times New Roman"/>
          <w:sz w:val="28"/>
          <w:szCs w:val="28"/>
        </w:rPr>
        <w:t>.20</w:t>
      </w:r>
      <w:r w:rsidR="0059351E">
        <w:rPr>
          <w:rFonts w:ascii="Times New Roman" w:hAnsi="Times New Roman"/>
          <w:sz w:val="28"/>
          <w:szCs w:val="28"/>
        </w:rPr>
        <w:t>20</w:t>
      </w:r>
      <w:r w:rsidRPr="00DB27F3">
        <w:rPr>
          <w:rFonts w:ascii="Times New Roman" w:hAnsi="Times New Roman"/>
          <w:sz w:val="28"/>
          <w:szCs w:val="28"/>
        </w:rPr>
        <w:t xml:space="preserve"> №  </w:t>
      </w:r>
      <w:r w:rsidR="0059351E">
        <w:rPr>
          <w:rFonts w:ascii="Times New Roman" w:hAnsi="Times New Roman"/>
          <w:sz w:val="28"/>
          <w:szCs w:val="28"/>
        </w:rPr>
        <w:t>77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8B3C02" w:rsidP="008B3C02">
      <w:pPr>
        <w:shd w:val="clear" w:color="auto" w:fill="FFFFFF"/>
        <w:spacing w:after="0" w:line="0" w:lineRule="atLeas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РАБОЧАЯ ПРОГРАММА</w:t>
      </w:r>
    </w:p>
    <w:p w:rsidR="008B3C02" w:rsidRPr="008B3C02" w:rsidRDefault="008B3C02" w:rsidP="008B3C02">
      <w:pPr>
        <w:shd w:val="clear" w:color="auto" w:fill="FFFFFF"/>
        <w:spacing w:after="0" w:line="0" w:lineRule="atLeas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8B3C0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ВОКАЛЬНОГО КРУЖКА «Казачья воля»</w:t>
      </w:r>
    </w:p>
    <w:p w:rsidR="008B3C02" w:rsidRDefault="008B3C02" w:rsidP="008B3C02">
      <w:pPr>
        <w:shd w:val="clear" w:color="auto" w:fill="FFFFFF"/>
        <w:spacing w:after="0" w:line="0" w:lineRule="atLeas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(наименование учебного курса, модуля, дисциплины, предмета)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B3C02" w:rsidRDefault="008B3C02" w:rsidP="008B3C02">
      <w:pPr>
        <w:spacing w:after="0" w:line="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B3C02" w:rsidRPr="000F4480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28"/>
          <w:szCs w:val="28"/>
          <w:u w:val="single"/>
        </w:rPr>
      </w:pPr>
      <w:r w:rsidRPr="000F4480">
        <w:rPr>
          <w:rFonts w:ascii="Times New Roman" w:hAnsi="Times New Roman"/>
          <w:sz w:val="28"/>
          <w:szCs w:val="28"/>
          <w:u w:val="single"/>
        </w:rPr>
        <w:t xml:space="preserve">Н. Л. Сыщенко </w:t>
      </w:r>
    </w:p>
    <w:p w:rsidR="008B3C02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32"/>
          <w:szCs w:val="32"/>
          <w:vertAlign w:val="subscript"/>
        </w:rPr>
      </w:pPr>
      <w:r w:rsidRPr="000F4480">
        <w:rPr>
          <w:rFonts w:ascii="Times New Roman" w:hAnsi="Times New Roman"/>
          <w:sz w:val="32"/>
          <w:szCs w:val="32"/>
          <w:vertAlign w:val="subscript"/>
        </w:rPr>
        <w:t>(Ф.И. О.  учителя-разработчика)</w:t>
      </w:r>
    </w:p>
    <w:p w:rsidR="008B3C02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8B3C02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8B3C02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8B3C02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8B3C02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8B3C02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8B3C02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8B3C02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8B3C02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8B3C02" w:rsidRDefault="008B3C02" w:rsidP="008B3C02">
      <w:pPr>
        <w:spacing w:after="0" w:line="0" w:lineRule="atLeast"/>
        <w:contextualSpacing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8B3C02" w:rsidRDefault="00C1652D" w:rsidP="008B3C02">
      <w:pPr>
        <w:spacing w:after="0" w:line="0" w:lineRule="atLeast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2020</w:t>
      </w:r>
      <w:r w:rsidR="008B3C02" w:rsidRPr="000F4480">
        <w:rPr>
          <w:rFonts w:ascii="Times New Roman" w:hAnsi="Times New Roman"/>
          <w:sz w:val="32"/>
          <w:szCs w:val="32"/>
        </w:rPr>
        <w:t>-202</w:t>
      </w:r>
      <w:r>
        <w:rPr>
          <w:rFonts w:ascii="Times New Roman" w:hAnsi="Times New Roman"/>
          <w:sz w:val="32"/>
          <w:szCs w:val="32"/>
        </w:rPr>
        <w:t>1</w:t>
      </w:r>
      <w:bookmarkStart w:id="0" w:name="_GoBack"/>
      <w:bookmarkEnd w:id="0"/>
      <w:r w:rsidR="008B3C02" w:rsidRPr="000F4480">
        <w:rPr>
          <w:rFonts w:ascii="Times New Roman" w:hAnsi="Times New Roman"/>
          <w:sz w:val="32"/>
          <w:szCs w:val="32"/>
        </w:rPr>
        <w:t xml:space="preserve"> учебный год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B3C02" w:rsidRDefault="008B3C02" w:rsidP="008B3C02">
      <w:pPr>
        <w:shd w:val="clear" w:color="auto" w:fill="FFFFFF"/>
        <w:spacing w:after="0" w:line="0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403" w:rsidRDefault="00E30403" w:rsidP="008B3C02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1. Пояснительная записка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ahoma"/>
          <w:color w:val="333333"/>
          <w:sz w:val="28"/>
          <w:szCs w:val="28"/>
        </w:rPr>
        <w:t xml:space="preserve">    Музыкально-эстетическое воспитание и вокально-техническое ра</w:t>
      </w:r>
      <w:r>
        <w:rPr>
          <w:rFonts w:ascii="Times New Roman" w:hAnsi="Times New Roman" w:cs="Tahoma"/>
          <w:color w:val="333333"/>
          <w:sz w:val="28"/>
          <w:szCs w:val="28"/>
        </w:rPr>
        <w:t>з</w:t>
      </w:r>
      <w:r>
        <w:rPr>
          <w:rFonts w:ascii="Times New Roman" w:hAnsi="Times New Roman" w:cs="Tahoma"/>
          <w:color w:val="333333"/>
          <w:sz w:val="28"/>
          <w:szCs w:val="28"/>
        </w:rPr>
        <w:t>витие школьников должны идти взаимосвяз</w:t>
      </w:r>
      <w:r>
        <w:rPr>
          <w:rFonts w:ascii="Times New Roman" w:hAnsi="Times New Roman" w:cs="Tahoma"/>
          <w:color w:val="333333"/>
          <w:sz w:val="28"/>
          <w:szCs w:val="28"/>
        </w:rPr>
        <w:t>а</w:t>
      </w:r>
      <w:r>
        <w:rPr>
          <w:rFonts w:ascii="Times New Roman" w:hAnsi="Times New Roman" w:cs="Tahoma"/>
          <w:color w:val="333333"/>
          <w:sz w:val="28"/>
          <w:szCs w:val="28"/>
        </w:rPr>
        <w:t>но и неразрывно с обучением в школе, и большое место в этом принадлежит  музыкальному кружку – и на сегодняшний день основному средству массового приобщения школьников к музыкальному искусству.</w:t>
      </w:r>
      <w:r>
        <w:rPr>
          <w:rFonts w:ascii="Times New Roman" w:hAnsi="Times New Roman" w:cs="Tahoma"/>
          <w:color w:val="333333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Приобщение к хоровому искусству всегда актуально, так как именно хор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вое пение является подлинно массовым видом музыкально-эстетического, нравственного воспитания, наиболее доступным видом музыкального испо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нительства. Воспитание певческих навыков – это одновременно воспитание чувств и эмоций.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Через хоровое пение и ребенок, и взрослый приобщается к сокр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вищнице народно-песенного творчества, к наследию русской национальной и мировой музыкальной классики.</w:t>
      </w:r>
    </w:p>
    <w:p w:rsidR="00E30403" w:rsidRDefault="00E30403" w:rsidP="00E30403">
      <w:pPr>
        <w:spacing w:after="0" w:line="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81788">
        <w:rPr>
          <w:rFonts w:ascii="Times New Roman" w:hAnsi="Times New Roman"/>
          <w:sz w:val="28"/>
          <w:szCs w:val="28"/>
        </w:rPr>
        <w:t>Программа работы кружка составлена на основе знания специфики детского хорового коллектива</w:t>
      </w:r>
      <w:r>
        <w:rPr>
          <w:sz w:val="28"/>
          <w:szCs w:val="28"/>
        </w:rPr>
        <w:t xml:space="preserve">, </w:t>
      </w:r>
      <w:r w:rsidRPr="00481788">
        <w:rPr>
          <w:rFonts w:ascii="Times New Roman" w:hAnsi="Times New Roman"/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особенностей детского голоса, его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вития и охраны, основных навыков вокальной работы с детьми разного во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раста,  принципом подбора репертуара для разных возрастных групп, мет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дики работы над хоровым произведением.</w:t>
      </w:r>
    </w:p>
    <w:p w:rsidR="00E30403" w:rsidRDefault="00E30403" w:rsidP="00E30403">
      <w:pPr>
        <w:spacing w:after="0" w:line="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Цель программы </w:t>
      </w:r>
      <w:r w:rsidR="00481788">
        <w:rPr>
          <w:rFonts w:ascii="Times New Roman" w:hAnsi="Times New Roman"/>
          <w:b/>
          <w:sz w:val="28"/>
          <w:szCs w:val="28"/>
        </w:rPr>
        <w:t>вокальн</w:t>
      </w:r>
      <w:r>
        <w:rPr>
          <w:rFonts w:ascii="Times New Roman" w:hAnsi="Times New Roman"/>
          <w:b/>
          <w:sz w:val="28"/>
          <w:szCs w:val="28"/>
        </w:rPr>
        <w:t>ого кружка «Казачья воля»</w:t>
      </w:r>
      <w:r>
        <w:rPr>
          <w:rFonts w:ascii="Times New Roman" w:hAnsi="Times New Roman"/>
          <w:sz w:val="28"/>
          <w:szCs w:val="28"/>
        </w:rPr>
        <w:t>–  создать условия для творческого развития ребёнка в  детском хоровом коллективе (от его организации до концертных выступлений).</w:t>
      </w:r>
    </w:p>
    <w:p w:rsidR="00E30403" w:rsidRDefault="00E30403" w:rsidP="00E30403">
      <w:pPr>
        <w:pStyle w:val="31"/>
        <w:spacing w:after="0" w:line="0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В программе особое внимание уделяется воспитанию навыка  двухг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лосного </w:t>
      </w:r>
      <w:proofErr w:type="gramStart"/>
      <w:r>
        <w:rPr>
          <w:sz w:val="28"/>
          <w:szCs w:val="28"/>
        </w:rPr>
        <w:t>пения</w:t>
      </w:r>
      <w:proofErr w:type="gramEnd"/>
      <w:r>
        <w:rPr>
          <w:sz w:val="28"/>
          <w:szCs w:val="28"/>
        </w:rPr>
        <w:t xml:space="preserve"> как под музыкальное сопр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вождение, так и  без  него, а так же навыкам сольного исполнения, что позволяет выделить следующие виды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бот: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кально-хоровая работа, пение произведений, пение учебно-</w:t>
      </w:r>
      <w:proofErr w:type="spellStart"/>
      <w:r>
        <w:rPr>
          <w:sz w:val="28"/>
          <w:szCs w:val="28"/>
        </w:rPr>
        <w:t>трениро</w:t>
      </w:r>
      <w:proofErr w:type="spellEnd"/>
      <w:r w:rsidR="00481788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вочного</w:t>
      </w:r>
      <w:proofErr w:type="spellEnd"/>
      <w:r>
        <w:rPr>
          <w:sz w:val="28"/>
          <w:szCs w:val="28"/>
        </w:rPr>
        <w:t xml:space="preserve"> материала, слушание музыки, постановка голоса (индивидуальные занятия), практическая работа. </w:t>
      </w:r>
    </w:p>
    <w:p w:rsidR="00E30403" w:rsidRDefault="00E30403" w:rsidP="00E30403">
      <w:pPr>
        <w:spacing w:after="0" w:line="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Программа кружка, учитывая особенности психофизического развития ребенка </w:t>
      </w:r>
      <w:r>
        <w:rPr>
          <w:rFonts w:ascii="Times New Roman" w:hAnsi="Times New Roman"/>
          <w:sz w:val="28"/>
          <w:szCs w:val="28"/>
          <w:u w:val="single"/>
        </w:rPr>
        <w:t>школьного возраста</w:t>
      </w:r>
      <w:r>
        <w:rPr>
          <w:rFonts w:ascii="Times New Roman" w:hAnsi="Times New Roman"/>
          <w:sz w:val="28"/>
          <w:szCs w:val="28"/>
        </w:rPr>
        <w:t xml:space="preserve">, специфику его вокально-хорового развития, предусматривает практическое усвоение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попевочного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реперт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арного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териала, необходимого в будущей вокальной деятельности.</w:t>
      </w:r>
    </w:p>
    <w:p w:rsidR="00E30403" w:rsidRDefault="00E30403" w:rsidP="00E30403">
      <w:pPr>
        <w:spacing w:after="0" w:line="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Теперешнему поколению казаков, безусловно, трудно и сложно восст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новить утраченные за долгие десятилетия традиции, обычаи, нравы, своих предков казаков. Необходимо восстанавливать традиции казачества, пов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шать роль церкви в воспитании молодежи. Целью данного кружка является изучение и пропаганда казачьего народного творчества.</w:t>
      </w:r>
    </w:p>
    <w:p w:rsidR="00E30403" w:rsidRDefault="00E30403" w:rsidP="00E30403">
      <w:pPr>
        <w:spacing w:after="0" w:line="0" w:lineRule="atLeast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Основными задачами являются:</w:t>
      </w:r>
    </w:p>
    <w:p w:rsidR="00E30403" w:rsidRDefault="00E30403" w:rsidP="00E30403">
      <w:pPr>
        <w:numPr>
          <w:ilvl w:val="0"/>
          <w:numId w:val="1"/>
        </w:numPr>
        <w:spacing w:before="100" w:beforeAutospacing="1" w:after="0"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Формирование устойчивого интереса к пению </w:t>
      </w:r>
    </w:p>
    <w:p w:rsidR="00E30403" w:rsidRDefault="00E30403" w:rsidP="00E30403">
      <w:pPr>
        <w:numPr>
          <w:ilvl w:val="0"/>
          <w:numId w:val="1"/>
        </w:numPr>
        <w:spacing w:before="100" w:beforeAutospacing="1" w:after="0"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Обучение выразительному пению </w:t>
      </w:r>
    </w:p>
    <w:p w:rsidR="00E30403" w:rsidRDefault="00E30403" w:rsidP="00E30403">
      <w:pPr>
        <w:numPr>
          <w:ilvl w:val="0"/>
          <w:numId w:val="1"/>
        </w:numPr>
        <w:spacing w:before="100" w:beforeAutospacing="1" w:after="0"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Обучение певческим навыкам </w:t>
      </w:r>
    </w:p>
    <w:p w:rsidR="00E30403" w:rsidRDefault="00E30403" w:rsidP="00E30403">
      <w:pPr>
        <w:numPr>
          <w:ilvl w:val="0"/>
          <w:numId w:val="1"/>
        </w:numPr>
        <w:spacing w:before="100" w:beforeAutospacing="1" w:after="0"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Развитие слуха и голоса детей. </w:t>
      </w:r>
    </w:p>
    <w:p w:rsidR="00E30403" w:rsidRDefault="00E30403" w:rsidP="00E30403">
      <w:pPr>
        <w:numPr>
          <w:ilvl w:val="0"/>
          <w:numId w:val="1"/>
        </w:numPr>
        <w:spacing w:before="100" w:beforeAutospacing="1" w:after="0"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Формирование голосового аппарата. </w:t>
      </w:r>
    </w:p>
    <w:p w:rsidR="00E30403" w:rsidRDefault="00E30403" w:rsidP="00E30403">
      <w:pPr>
        <w:numPr>
          <w:ilvl w:val="0"/>
          <w:numId w:val="1"/>
        </w:numPr>
        <w:spacing w:before="100" w:beforeAutospacing="1" w:after="0"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Развитие музыкальных способностей: ладового чувства, музыкально-слуховых представлений, чувства ритма. </w:t>
      </w:r>
    </w:p>
    <w:p w:rsidR="00E30403" w:rsidRDefault="00E30403" w:rsidP="00E30403">
      <w:pPr>
        <w:numPr>
          <w:ilvl w:val="0"/>
          <w:numId w:val="1"/>
        </w:numPr>
        <w:spacing w:before="100" w:beforeAutospacing="1" w:after="0"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Сохранение и укрепление психического здоровья детей. </w:t>
      </w:r>
    </w:p>
    <w:p w:rsidR="00E30403" w:rsidRDefault="00E30403" w:rsidP="00E30403">
      <w:pPr>
        <w:numPr>
          <w:ilvl w:val="0"/>
          <w:numId w:val="1"/>
        </w:numPr>
        <w:spacing w:before="100" w:beforeAutospacing="1" w:after="0"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Приобщение к концертной деятельности (участие в конку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сах и фестивалях детского творчества).</w:t>
      </w:r>
    </w:p>
    <w:p w:rsidR="00E30403" w:rsidRDefault="00E30403" w:rsidP="00E30403">
      <w:pPr>
        <w:numPr>
          <w:ilvl w:val="0"/>
          <w:numId w:val="1"/>
        </w:numPr>
        <w:spacing w:before="100" w:beforeAutospacing="1" w:after="0"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Создание комфортного психологического климата, благ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приятной ситуации успеха.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Style w:val="c2c27"/>
        </w:rPr>
      </w:pPr>
      <w:r>
        <w:rPr>
          <w:rStyle w:val="c2c27"/>
          <w:rFonts w:ascii="Times New Roman" w:hAnsi="Times New Roman"/>
          <w:sz w:val="28"/>
          <w:szCs w:val="28"/>
        </w:rPr>
        <w:t xml:space="preserve">      Пение является весьма действенным методом эстетического восп</w:t>
      </w:r>
      <w:r>
        <w:rPr>
          <w:rStyle w:val="c2c27"/>
          <w:rFonts w:ascii="Times New Roman" w:hAnsi="Times New Roman"/>
          <w:sz w:val="28"/>
          <w:szCs w:val="28"/>
        </w:rPr>
        <w:t>и</w:t>
      </w:r>
      <w:r>
        <w:rPr>
          <w:rStyle w:val="c2c27"/>
          <w:rFonts w:ascii="Times New Roman" w:hAnsi="Times New Roman"/>
          <w:sz w:val="28"/>
          <w:szCs w:val="28"/>
        </w:rPr>
        <w:t>тания. В процессе изучения вокала (в том числе эстрадного) дети осваивают основы вокального исполнительства, развивают художественный вкус, ра</w:t>
      </w:r>
      <w:r>
        <w:rPr>
          <w:rStyle w:val="c2c27"/>
          <w:rFonts w:ascii="Times New Roman" w:hAnsi="Times New Roman"/>
          <w:sz w:val="28"/>
          <w:szCs w:val="28"/>
        </w:rPr>
        <w:t>с</w:t>
      </w:r>
      <w:r>
        <w:rPr>
          <w:rStyle w:val="c2c27"/>
          <w:rFonts w:ascii="Times New Roman" w:hAnsi="Times New Roman"/>
          <w:sz w:val="28"/>
          <w:szCs w:val="28"/>
        </w:rPr>
        <w:t>ширяют кругозор, познают основы актерского мастерства. Самый короткий путь эмоционального раскрепощения ребенка, сн</w:t>
      </w:r>
      <w:r>
        <w:rPr>
          <w:rStyle w:val="c2c27"/>
          <w:rFonts w:ascii="Times New Roman" w:hAnsi="Times New Roman"/>
          <w:sz w:val="28"/>
          <w:szCs w:val="28"/>
        </w:rPr>
        <w:t>я</w:t>
      </w:r>
      <w:r>
        <w:rPr>
          <w:rStyle w:val="c2c27"/>
          <w:rFonts w:ascii="Times New Roman" w:hAnsi="Times New Roman"/>
          <w:sz w:val="28"/>
          <w:szCs w:val="28"/>
        </w:rPr>
        <w:t>тия зажатости, обучения чувствованию и художественному воображению - это путь через игру, фант</w:t>
      </w:r>
      <w:r>
        <w:rPr>
          <w:rStyle w:val="c2c27"/>
          <w:rFonts w:ascii="Times New Roman" w:hAnsi="Times New Roman"/>
          <w:sz w:val="28"/>
          <w:szCs w:val="28"/>
        </w:rPr>
        <w:t>а</w:t>
      </w:r>
      <w:r>
        <w:rPr>
          <w:rStyle w:val="c2c27"/>
          <w:rFonts w:ascii="Times New Roman" w:hAnsi="Times New Roman"/>
          <w:sz w:val="28"/>
          <w:szCs w:val="28"/>
        </w:rPr>
        <w:t>зирование.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Style w:val="c2c27"/>
          <w:rFonts w:ascii="Times New Roman" w:hAnsi="Times New Roman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b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Средства, необходимые для реализации программы: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Технические средства</w:t>
      </w:r>
      <w:r>
        <w:rPr>
          <w:rFonts w:ascii="Times New Roman" w:hAnsi="Times New Roman"/>
          <w:color w:val="000000"/>
          <w:sz w:val="28"/>
          <w:szCs w:val="28"/>
        </w:rPr>
        <w:t>: магнитофон, фотоаппарат, видеомагнитофон, видеокамера.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Информационные средства</w:t>
      </w:r>
      <w:r>
        <w:rPr>
          <w:rFonts w:ascii="Times New Roman" w:hAnsi="Times New Roman"/>
          <w:color w:val="000000"/>
          <w:sz w:val="28"/>
          <w:szCs w:val="28"/>
        </w:rPr>
        <w:t>: книги, аудиозаписи, нотный материал, д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дактический материал.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Музыкальные инструменты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Формы и методы реализации программы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  Коллективная работа;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 Индивидуальная работа;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  Беседа;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  Распевание по голосам;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  Упражнения, формирующие правильную певческую осанку;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  Дыхательная звуковая гимнастика;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  Артикуляционные упражнения;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  Игра на детских музыкальных инструментах;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  Музыкально-дидактические игры и упражнения;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Концертные выступления, конкурсы.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Продуманная, систематическая, последовательная работа по обуч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нию детей пению расширяет музыкальные представления каждого ребенка, способствует развитию музыкальных способностей, положительно влияет на общее развитие ребенка.</w:t>
      </w: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59351E" w:rsidRPr="0084079D" w:rsidRDefault="0059351E" w:rsidP="0059351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4079D">
        <w:rPr>
          <w:rFonts w:ascii="Times New Roman" w:hAnsi="Times New Roman"/>
          <w:b/>
          <w:sz w:val="36"/>
          <w:szCs w:val="36"/>
        </w:rPr>
        <w:lastRenderedPageBreak/>
        <w:t>Первый год обучения</w:t>
      </w:r>
      <w:r>
        <w:rPr>
          <w:rFonts w:ascii="Times New Roman" w:hAnsi="Times New Roman"/>
          <w:b/>
          <w:sz w:val="36"/>
          <w:szCs w:val="36"/>
        </w:rPr>
        <w:t>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9"/>
        <w:gridCol w:w="2717"/>
        <w:gridCol w:w="1091"/>
        <w:gridCol w:w="4312"/>
      </w:tblGrid>
      <w:tr w:rsidR="0059351E" w:rsidRPr="00910F7C" w:rsidTr="0059351E">
        <w:trPr>
          <w:trHeight w:val="661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9351E" w:rsidRPr="00274DEE" w:rsidRDefault="0059351E" w:rsidP="00593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74DE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4DE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 xml:space="preserve">    Наименование тем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 xml:space="preserve">Характеристика деятельности </w:t>
            </w:r>
          </w:p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 xml:space="preserve">  обучающихся</w:t>
            </w:r>
          </w:p>
        </w:tc>
      </w:tr>
      <w:tr w:rsidR="0059351E" w:rsidRPr="00910F7C" w:rsidTr="0059351E">
        <w:trPr>
          <w:trHeight w:val="429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910F7C" w:rsidRDefault="0059351E" w:rsidP="0059351E">
            <w:pPr>
              <w:pStyle w:val="a3"/>
              <w:rPr>
                <w:szCs w:val="28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910F7C" w:rsidRDefault="0059351E" w:rsidP="0059351E">
            <w:pPr>
              <w:pStyle w:val="a3"/>
              <w:jc w:val="both"/>
              <w:rPr>
                <w:b/>
                <w:szCs w:val="28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910F7C" w:rsidRDefault="0059351E" w:rsidP="0059351E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4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910F7C" w:rsidRDefault="0059351E" w:rsidP="0059351E">
            <w:pPr>
              <w:pStyle w:val="a3"/>
              <w:jc w:val="both"/>
              <w:rPr>
                <w:b/>
                <w:szCs w:val="28"/>
              </w:rPr>
            </w:pPr>
          </w:p>
        </w:tc>
      </w:tr>
      <w:tr w:rsidR="0059351E" w:rsidRPr="00910F7C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910F7C" w:rsidRDefault="0059351E" w:rsidP="0059351E">
            <w:pPr>
              <w:pStyle w:val="a3"/>
              <w:jc w:val="both"/>
              <w:rPr>
                <w:b/>
                <w:szCs w:val="28"/>
              </w:rPr>
            </w:pPr>
            <w:r w:rsidRPr="00910F7C">
              <w:rPr>
                <w:b/>
                <w:szCs w:val="28"/>
              </w:rPr>
              <w:t xml:space="preserve">      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274DEE">
              <w:rPr>
                <w:rStyle w:val="c21"/>
                <w:rFonts w:ascii="Times New Roman" w:hAnsi="Times New Roman"/>
                <w:b/>
              </w:rPr>
              <w:t>Пение как вид муз</w:t>
            </w:r>
            <w:r w:rsidRPr="00274DEE">
              <w:rPr>
                <w:rStyle w:val="c21"/>
                <w:rFonts w:ascii="Times New Roman" w:hAnsi="Times New Roman"/>
                <w:b/>
              </w:rPr>
              <w:t>ы</w:t>
            </w:r>
            <w:r w:rsidRPr="00274DEE">
              <w:rPr>
                <w:rStyle w:val="c21"/>
                <w:rFonts w:ascii="Times New Roman" w:hAnsi="Times New Roman"/>
                <w:b/>
              </w:rPr>
              <w:t>кальной деятельн</w:t>
            </w:r>
            <w:r w:rsidRPr="00274DEE">
              <w:rPr>
                <w:rStyle w:val="c21"/>
                <w:rFonts w:ascii="Times New Roman" w:hAnsi="Times New Roman"/>
                <w:b/>
              </w:rPr>
              <w:t>о</w:t>
            </w:r>
            <w:r w:rsidRPr="00274DEE">
              <w:rPr>
                <w:rStyle w:val="c21"/>
                <w:rFonts w:ascii="Times New Roman" w:hAnsi="Times New Roman"/>
                <w:b/>
              </w:rPr>
              <w:t>сти.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910F7C" w:rsidRDefault="0059351E" w:rsidP="0059351E">
            <w:pPr>
              <w:pStyle w:val="a3"/>
              <w:jc w:val="both"/>
              <w:rPr>
                <w:b/>
                <w:szCs w:val="28"/>
              </w:rPr>
            </w:pPr>
            <w:r w:rsidRPr="00274DE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  <w:r w:rsidRPr="00910F7C">
              <w:rPr>
                <w:b/>
                <w:szCs w:val="28"/>
              </w:rPr>
              <w:t xml:space="preserve"> ч.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910F7C" w:rsidRDefault="0059351E" w:rsidP="0059351E">
            <w:pPr>
              <w:pStyle w:val="a3"/>
              <w:jc w:val="both"/>
              <w:rPr>
                <w:b/>
                <w:szCs w:val="28"/>
              </w:rPr>
            </w:pP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Style w:val="c2"/>
                <w:rFonts w:ascii="Times New Roman" w:hAnsi="Times New Roman"/>
                <w:sz w:val="24"/>
                <w:szCs w:val="24"/>
              </w:rPr>
              <w:t>Понятие о сольном и а</w:t>
            </w:r>
            <w:r w:rsidRPr="00274DEE">
              <w:rPr>
                <w:rStyle w:val="c2"/>
                <w:rFonts w:ascii="Times New Roman" w:hAnsi="Times New Roman"/>
                <w:sz w:val="24"/>
                <w:szCs w:val="24"/>
              </w:rPr>
              <w:t>н</w:t>
            </w:r>
            <w:r w:rsidRPr="00274DEE">
              <w:rPr>
                <w:rStyle w:val="c2"/>
                <w:rFonts w:ascii="Times New Roman" w:hAnsi="Times New Roman"/>
                <w:sz w:val="24"/>
                <w:szCs w:val="24"/>
              </w:rPr>
              <w:t>самблевом пении.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Знакомство с основными вокал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ь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но-хоровыми навыками п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е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 xml:space="preserve">     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Style w:val="c2"/>
                <w:rFonts w:ascii="Times New Roman" w:hAnsi="Times New Roman"/>
                <w:sz w:val="24"/>
                <w:szCs w:val="24"/>
              </w:rPr>
              <w:t>Диагностика. Пр</w:t>
            </w:r>
            <w:r w:rsidRPr="00274DEE">
              <w:rPr>
                <w:rStyle w:val="c2"/>
                <w:rFonts w:ascii="Times New Roman" w:hAnsi="Times New Roman"/>
                <w:sz w:val="24"/>
                <w:szCs w:val="24"/>
              </w:rPr>
              <w:t>о</w:t>
            </w:r>
            <w:r w:rsidRPr="00274DEE">
              <w:rPr>
                <w:rStyle w:val="c2"/>
                <w:rFonts w:ascii="Times New Roman" w:hAnsi="Times New Roman"/>
                <w:sz w:val="24"/>
                <w:szCs w:val="24"/>
              </w:rPr>
              <w:t>слушивание де</w:t>
            </w:r>
            <w:r w:rsidRPr="00274DEE">
              <w:rPr>
                <w:rStyle w:val="c2"/>
                <w:rFonts w:ascii="Times New Roman" w:hAnsi="Times New Roman"/>
                <w:sz w:val="24"/>
                <w:szCs w:val="24"/>
              </w:rPr>
              <w:t>т</w:t>
            </w:r>
            <w:r w:rsidRPr="00274DEE">
              <w:rPr>
                <w:rStyle w:val="c2"/>
                <w:rFonts w:ascii="Times New Roman" w:hAnsi="Times New Roman"/>
                <w:sz w:val="24"/>
                <w:szCs w:val="24"/>
              </w:rPr>
              <w:t>ских голосов.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Знакомство с основными вокал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ь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но-хоровыми навыками пения.</w:t>
            </w:r>
            <w:r w:rsidRPr="006C28E9">
              <w:rPr>
                <w:rStyle w:val="30"/>
                <w:rFonts w:ascii="Times New Roman" w:hAnsi="Times New Roman"/>
                <w:sz w:val="24"/>
                <w:szCs w:val="24"/>
              </w:rPr>
              <w:t xml:space="preserve">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Знакомство с голосовым аппар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а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том.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274DEE">
              <w:rPr>
                <w:rStyle w:val="c2"/>
                <w:rFonts w:ascii="Times New Roman" w:hAnsi="Times New Roman"/>
                <w:sz w:val="24"/>
                <w:szCs w:val="24"/>
              </w:rPr>
              <w:t>Вокально-певческая установка.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color w:val="000000"/>
                <w:sz w:val="24"/>
                <w:szCs w:val="24"/>
              </w:rPr>
              <w:t>Певческая установка. Певческое дых</w:t>
            </w:r>
            <w:r w:rsidRPr="006C28E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C28E9">
              <w:rPr>
                <w:rFonts w:ascii="Times New Roman" w:hAnsi="Times New Roman"/>
                <w:color w:val="000000"/>
                <w:sz w:val="24"/>
                <w:szCs w:val="24"/>
              </w:rPr>
              <w:t>ние.</w:t>
            </w:r>
            <w:r w:rsidRPr="006C28E9">
              <w:rPr>
                <w:rStyle w:val="30"/>
                <w:rFonts w:ascii="Times New Roman" w:hAnsi="Times New Roman"/>
                <w:sz w:val="24"/>
                <w:szCs w:val="24"/>
              </w:rPr>
              <w:t xml:space="preserve">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Возможности моего г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о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лоса.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274DE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DEE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Формирование де</w:t>
            </w:r>
            <w:r w:rsidRPr="00274DEE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т</w:t>
            </w:r>
            <w:r w:rsidRPr="00274DEE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ск</w:t>
            </w:r>
            <w:r w:rsidRPr="00274DEE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о</w:t>
            </w:r>
            <w:r w:rsidRPr="00274DEE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го голоса.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274DEE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>Знакомство с арт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и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куляционным апп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а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ратом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c10c34"/>
            </w:pPr>
            <w:r w:rsidRPr="006C28E9">
              <w:rPr>
                <w:rStyle w:val="c2"/>
              </w:rPr>
              <w:t>Слушание знаменитых исполн</w:t>
            </w:r>
            <w:r w:rsidRPr="006C28E9">
              <w:rPr>
                <w:rStyle w:val="c2"/>
              </w:rPr>
              <w:t>и</w:t>
            </w:r>
            <w:r w:rsidRPr="006C28E9">
              <w:rPr>
                <w:rStyle w:val="c2"/>
              </w:rPr>
              <w:t>телей -  Л. Долина. Разучивание песни «Уч</w:t>
            </w:r>
            <w:r w:rsidRPr="006C28E9">
              <w:rPr>
                <w:rStyle w:val="c2"/>
              </w:rPr>
              <w:t>и</w:t>
            </w:r>
            <w:r w:rsidRPr="006C28E9">
              <w:rPr>
                <w:rStyle w:val="c2"/>
              </w:rPr>
              <w:t>теля России» муз</w:t>
            </w:r>
            <w:proofErr w:type="gramStart"/>
            <w:r w:rsidRPr="006C28E9">
              <w:rPr>
                <w:rStyle w:val="c2"/>
              </w:rPr>
              <w:t>.</w:t>
            </w:r>
            <w:proofErr w:type="gramEnd"/>
            <w:r w:rsidRPr="006C28E9">
              <w:rPr>
                <w:rStyle w:val="c2"/>
              </w:rPr>
              <w:t xml:space="preserve"> </w:t>
            </w:r>
            <w:proofErr w:type="gramStart"/>
            <w:r w:rsidRPr="006C28E9">
              <w:rPr>
                <w:rStyle w:val="c2"/>
              </w:rPr>
              <w:t>и</w:t>
            </w:r>
            <w:proofErr w:type="gramEnd"/>
            <w:r w:rsidRPr="006C28E9">
              <w:rPr>
                <w:rStyle w:val="c2"/>
              </w:rPr>
              <w:t xml:space="preserve"> сл. А. Паутова.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C0497A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97A">
              <w:rPr>
                <w:rStyle w:val="c2"/>
                <w:rFonts w:ascii="Times New Roman" w:hAnsi="Times New Roman"/>
                <w:sz w:val="24"/>
                <w:szCs w:val="24"/>
              </w:rPr>
              <w:t>Звукообразование.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 xml:space="preserve"> Развитие вокально-певческих навыков. Повторение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песни «Учителя России» муз</w:t>
            </w:r>
            <w:proofErr w:type="gramStart"/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сл. А. Паутова.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C0497A" w:rsidRDefault="0059351E" w:rsidP="0059351E">
            <w:pPr>
              <w:pStyle w:val="a3"/>
              <w:jc w:val="both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C0497A">
              <w:rPr>
                <w:rFonts w:ascii="Times New Roman" w:hAnsi="Times New Roman"/>
                <w:sz w:val="24"/>
                <w:szCs w:val="24"/>
              </w:rPr>
              <w:t>Развитие естестве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н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ной звуковой подачи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c5"/>
            </w:pPr>
            <w:r w:rsidRPr="006C28E9">
              <w:t>Умение владеть своим голосовым а</w:t>
            </w:r>
            <w:r w:rsidRPr="006C28E9">
              <w:t>п</w:t>
            </w:r>
            <w:r w:rsidRPr="006C28E9">
              <w:t>паратом</w:t>
            </w:r>
            <w:r w:rsidRPr="006C28E9">
              <w:rPr>
                <w:rStyle w:val="c1"/>
              </w:rPr>
              <w:t>, не форсировать звук при п</w:t>
            </w:r>
            <w:r w:rsidRPr="006C28E9">
              <w:rPr>
                <w:rStyle w:val="c1"/>
              </w:rPr>
              <w:t>е</w:t>
            </w:r>
            <w:r w:rsidRPr="006C28E9">
              <w:rPr>
                <w:rStyle w:val="c1"/>
              </w:rPr>
              <w:t xml:space="preserve">нии. Закрепление </w:t>
            </w:r>
            <w:r w:rsidRPr="006C28E9">
              <w:rPr>
                <w:rStyle w:val="c2"/>
              </w:rPr>
              <w:t>песни «Учителя Ро</w:t>
            </w:r>
            <w:r w:rsidRPr="006C28E9">
              <w:rPr>
                <w:rStyle w:val="c2"/>
              </w:rPr>
              <w:t>с</w:t>
            </w:r>
            <w:r w:rsidRPr="006C28E9">
              <w:rPr>
                <w:rStyle w:val="c2"/>
              </w:rPr>
              <w:t>сии» муз</w:t>
            </w:r>
            <w:proofErr w:type="gramStart"/>
            <w:r w:rsidRPr="006C28E9">
              <w:rPr>
                <w:rStyle w:val="c2"/>
              </w:rPr>
              <w:t>.</w:t>
            </w:r>
            <w:proofErr w:type="gramEnd"/>
            <w:r w:rsidRPr="006C28E9">
              <w:rPr>
                <w:rStyle w:val="c2"/>
              </w:rPr>
              <w:t xml:space="preserve"> </w:t>
            </w:r>
            <w:proofErr w:type="gramStart"/>
            <w:r w:rsidRPr="006C28E9">
              <w:rPr>
                <w:rStyle w:val="c2"/>
              </w:rPr>
              <w:t>и</w:t>
            </w:r>
            <w:proofErr w:type="gramEnd"/>
            <w:r w:rsidRPr="006C28E9">
              <w:rPr>
                <w:rStyle w:val="c2"/>
              </w:rPr>
              <w:t xml:space="preserve"> сл. А. Паутова.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C0497A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97A">
              <w:rPr>
                <w:rStyle w:val="c2"/>
                <w:rFonts w:ascii="Times New Roman" w:hAnsi="Times New Roman"/>
                <w:sz w:val="24"/>
                <w:szCs w:val="24"/>
              </w:rPr>
              <w:t>Певческое дыхание, опора дых</w:t>
            </w:r>
            <w:r w:rsidRPr="00C0497A">
              <w:rPr>
                <w:rStyle w:val="c2"/>
                <w:rFonts w:ascii="Times New Roman" w:hAnsi="Times New Roman"/>
                <w:sz w:val="24"/>
                <w:szCs w:val="24"/>
              </w:rPr>
              <w:t>а</w:t>
            </w:r>
            <w:r w:rsidRPr="00C0497A">
              <w:rPr>
                <w:rStyle w:val="c2"/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C0497A" w:rsidRDefault="0059351E" w:rsidP="0059351E">
            <w:pPr>
              <w:pStyle w:val="a3"/>
              <w:jc w:val="both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C0497A">
              <w:rPr>
                <w:rFonts w:ascii="Times New Roman" w:hAnsi="Times New Roman"/>
                <w:sz w:val="24"/>
                <w:szCs w:val="24"/>
              </w:rPr>
              <w:t>Дыхательная гимн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а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стика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Дыхательная гимнастика; Музыкал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ь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 xml:space="preserve">ные игры: «Насос и надувная кукла», «Ежик». Разучивание песни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Скакал казак через дол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ну».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C0497A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97A">
              <w:rPr>
                <w:rFonts w:ascii="Times New Roman" w:hAnsi="Times New Roman"/>
                <w:sz w:val="24"/>
                <w:szCs w:val="24"/>
              </w:rPr>
              <w:t>Цезуры, знакомство с навыками «цепн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го» д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ы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хания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Знакомство ребят с музыкальной те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р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минологией. Овладеть цепным дых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а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 xml:space="preserve">нием. Повторение песни 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Скакал казак через долину».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C0497A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97A">
              <w:rPr>
                <w:rFonts w:ascii="Times New Roman" w:hAnsi="Times New Roman"/>
                <w:sz w:val="24"/>
                <w:szCs w:val="24"/>
              </w:rPr>
              <w:t>Работа над дыханием во время движений в песне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Дыхательная разминка «Маятник», «Поездка на поезде». Закрепление пе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с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 xml:space="preserve">ни 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Скакал казак через дол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ну».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C0497A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97A">
              <w:rPr>
                <w:rFonts w:ascii="Times New Roman" w:hAnsi="Times New Roman"/>
                <w:sz w:val="24"/>
                <w:szCs w:val="24"/>
              </w:rPr>
              <w:t>Дикция и артикул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я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Артикуляционная гимнастика. Разуч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и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 xml:space="preserve">вание песни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«Кан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и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кулы» Евгений и Вал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рий Шмаковы.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C0497A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97A">
              <w:rPr>
                <w:rFonts w:ascii="Times New Roman" w:hAnsi="Times New Roman"/>
                <w:sz w:val="24"/>
                <w:szCs w:val="24"/>
              </w:rPr>
              <w:t xml:space="preserve"> Вокальные скорог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во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р</w:t>
            </w:r>
            <w:r w:rsidRPr="00C0497A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Артикуляционная гимнастика. Повт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о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 xml:space="preserve">рение песни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«Кан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и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кулы» Евгений и Валерий Шмаковы. Р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а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бота над песней.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C0497A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97A">
              <w:rPr>
                <w:rStyle w:val="c2"/>
                <w:rFonts w:ascii="Times New Roman" w:hAnsi="Times New Roman"/>
                <w:sz w:val="24"/>
                <w:szCs w:val="24"/>
              </w:rPr>
              <w:t>Вокальные упражн</w:t>
            </w:r>
            <w:r w:rsidRPr="00C0497A"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 w:rsidRPr="00C0497A">
              <w:rPr>
                <w:rStyle w:val="c2"/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 xml:space="preserve">Развитие вокально-певческих навыков. Закрепление песни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«Каникулы» Евг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ний и Валерий Шмаковы.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DE3CE1" w:rsidRDefault="0059351E" w:rsidP="0059351E">
            <w:pPr>
              <w:pStyle w:val="a3"/>
              <w:jc w:val="both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DE3CE1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Слушание муз</w:t>
            </w:r>
            <w:r w:rsidRPr="00DE3CE1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ы</w:t>
            </w:r>
            <w:r w:rsidRPr="00DE3CE1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кальных произв</w:t>
            </w:r>
            <w:r w:rsidRPr="00DE3CE1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е</w:t>
            </w:r>
            <w:r w:rsidRPr="00DE3CE1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дений, р</w:t>
            </w:r>
            <w:r w:rsidRPr="00DE3CE1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а</w:t>
            </w:r>
            <w:r w:rsidRPr="00DE3CE1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зучивание и  исполнение п</w:t>
            </w:r>
            <w:r w:rsidRPr="00DE3CE1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е</w:t>
            </w:r>
            <w:r w:rsidRPr="00DE3CE1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сен.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DE3CE1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Народная песня.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Умение сравнивать произведения ра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з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 xml:space="preserve">личных жанров.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Раз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у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чивание рус</w:t>
            </w:r>
            <w:proofErr w:type="gramStart"/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ар. песни «Со вьюном я х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о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жу».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DE3CE1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Произведениями русских композит</w:t>
            </w: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о</w:t>
            </w: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ро</w:t>
            </w:r>
            <w:proofErr w:type="gramStart"/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 класс</w:t>
            </w: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и</w:t>
            </w: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ков.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c5"/>
            </w:pPr>
            <w:r w:rsidRPr="006C28E9">
              <w:t>Умение сравнивать произведения ра</w:t>
            </w:r>
            <w:r w:rsidRPr="006C28E9">
              <w:t>з</w:t>
            </w:r>
            <w:r w:rsidRPr="006C28E9">
              <w:t>личных жанров. Учить детей высказ</w:t>
            </w:r>
            <w:r w:rsidRPr="006C28E9">
              <w:t>ы</w:t>
            </w:r>
            <w:r w:rsidRPr="006C28E9">
              <w:t>ваться об эмоционально - образном с</w:t>
            </w:r>
            <w:r w:rsidRPr="006C28E9">
              <w:t>о</w:t>
            </w:r>
            <w:r w:rsidRPr="006C28E9">
              <w:t>держании песни. П</w:t>
            </w:r>
            <w:r w:rsidRPr="006C28E9">
              <w:t>о</w:t>
            </w:r>
            <w:r w:rsidRPr="006C28E9">
              <w:t>вторение р. н. п. «</w:t>
            </w:r>
            <w:proofErr w:type="gramStart"/>
            <w:r w:rsidRPr="006C28E9">
              <w:t>Со</w:t>
            </w:r>
            <w:proofErr w:type="gramEnd"/>
            <w:r w:rsidRPr="006C28E9">
              <w:t xml:space="preserve"> вьюном я хожу», работа над пе</w:t>
            </w:r>
            <w:r w:rsidRPr="006C28E9">
              <w:t>с</w:t>
            </w:r>
            <w:r w:rsidRPr="006C28E9">
              <w:t>ней.</w:t>
            </w:r>
          </w:p>
          <w:p w:rsidR="0059351E" w:rsidRPr="006C28E9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DE3CE1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Произведения с</w:t>
            </w: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о</w:t>
            </w: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временных отеч</w:t>
            </w: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ственных композ</w:t>
            </w: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и</w:t>
            </w: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торов.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c5"/>
            </w:pPr>
            <w:r w:rsidRPr="006C28E9">
              <w:t>Знакомство с мировыми дост</w:t>
            </w:r>
            <w:r w:rsidRPr="006C28E9">
              <w:t>и</w:t>
            </w:r>
            <w:r w:rsidRPr="006C28E9">
              <w:t>жениями вокал</w:t>
            </w:r>
            <w:r>
              <w:t>ь</w:t>
            </w:r>
            <w:r w:rsidRPr="006C28E9">
              <w:t>ного искусства, развитие худ</w:t>
            </w:r>
            <w:r w:rsidRPr="006C28E9">
              <w:t>о</w:t>
            </w:r>
            <w:r w:rsidRPr="006C28E9">
              <w:t>жественного вкуса, умение оценивать качество исполняемых номеров. З</w:t>
            </w:r>
            <w:r w:rsidRPr="006C28E9">
              <w:t>а</w:t>
            </w:r>
            <w:r w:rsidRPr="006C28E9">
              <w:t>крепление  р. н. п. «</w:t>
            </w:r>
            <w:proofErr w:type="gramStart"/>
            <w:r w:rsidRPr="006C28E9">
              <w:t>Со</w:t>
            </w:r>
            <w:proofErr w:type="gramEnd"/>
            <w:r w:rsidRPr="006C28E9">
              <w:t xml:space="preserve"> вьюном я х</w:t>
            </w:r>
            <w:r w:rsidRPr="006C28E9">
              <w:t>о</w:t>
            </w:r>
            <w:r w:rsidRPr="006C28E9">
              <w:t>жу».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DE3CE1" w:rsidRDefault="0059351E" w:rsidP="0059351E">
            <w:pPr>
              <w:pStyle w:val="a3"/>
              <w:jc w:val="both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DE3CE1">
              <w:rPr>
                <w:rStyle w:val="c2"/>
                <w:rFonts w:ascii="Times New Roman" w:hAnsi="Times New Roman"/>
                <w:sz w:val="24"/>
                <w:szCs w:val="24"/>
              </w:rPr>
              <w:t>Сольное пение.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c5"/>
            </w:pPr>
            <w:r w:rsidRPr="006C28E9">
              <w:t>Умение владеть своим голосовым а</w:t>
            </w:r>
            <w:r w:rsidRPr="006C28E9">
              <w:t>п</w:t>
            </w:r>
            <w:r w:rsidRPr="006C28E9">
              <w:t>паратом</w:t>
            </w:r>
            <w:r w:rsidRPr="006C28E9">
              <w:rPr>
                <w:rStyle w:val="c1"/>
              </w:rPr>
              <w:t>,</w:t>
            </w:r>
            <w:r w:rsidRPr="006C28E9">
              <w:t xml:space="preserve"> Развивать сценическое м</w:t>
            </w:r>
            <w:r w:rsidRPr="006C28E9">
              <w:t>а</w:t>
            </w:r>
            <w:r w:rsidRPr="006C28E9">
              <w:t>стерство. Исполнение п</w:t>
            </w:r>
            <w:r w:rsidRPr="006C28E9">
              <w:t>о</w:t>
            </w:r>
            <w:r w:rsidRPr="006C28E9">
              <w:t>любившихся песен сол</w:t>
            </w:r>
            <w:r w:rsidRPr="006C28E9">
              <w:t>ь</w:t>
            </w:r>
            <w:r w:rsidRPr="006C28E9">
              <w:t>но.</w:t>
            </w:r>
          </w:p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74D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DEE">
              <w:rPr>
                <w:rFonts w:ascii="Times New Roman" w:hAnsi="Times New Roman"/>
                <w:b/>
                <w:sz w:val="24"/>
                <w:szCs w:val="24"/>
              </w:rPr>
              <w:t xml:space="preserve">Звукообразование и </w:t>
            </w:r>
            <w:proofErr w:type="spellStart"/>
            <w:r w:rsidRPr="00274DEE">
              <w:rPr>
                <w:rFonts w:ascii="Times New Roman" w:hAnsi="Times New Roman"/>
                <w:b/>
                <w:sz w:val="24"/>
                <w:szCs w:val="24"/>
              </w:rPr>
              <w:t>звуковед</w:t>
            </w:r>
            <w:r w:rsidRPr="00274DE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74DEE"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74DEE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>Выработка высокого, г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о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ловного звучания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 xml:space="preserve"> Пение гаммы в унисон с закрытым ртом на звуки «Ли, ля, </w:t>
            </w:r>
            <w:proofErr w:type="spellStart"/>
            <w:r w:rsidRPr="006C28E9">
              <w:rPr>
                <w:rFonts w:ascii="Times New Roman" w:hAnsi="Times New Roman"/>
                <w:sz w:val="24"/>
                <w:szCs w:val="24"/>
              </w:rPr>
              <w:t>лё</w:t>
            </w:r>
            <w:proofErr w:type="spellEnd"/>
            <w:r w:rsidRPr="006C28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C28E9">
              <w:rPr>
                <w:rFonts w:ascii="Times New Roman" w:hAnsi="Times New Roman"/>
                <w:sz w:val="24"/>
                <w:szCs w:val="24"/>
              </w:rPr>
              <w:t>ле</w:t>
            </w:r>
            <w:proofErr w:type="spellEnd"/>
            <w:r w:rsidRPr="006C28E9">
              <w:rPr>
                <w:rFonts w:ascii="Times New Roman" w:hAnsi="Times New Roman"/>
                <w:sz w:val="24"/>
                <w:szCs w:val="24"/>
              </w:rPr>
              <w:t>»; Разуч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и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вание «</w:t>
            </w:r>
            <w:r>
              <w:rPr>
                <w:rFonts w:ascii="Times New Roman" w:hAnsi="Times New Roman"/>
                <w:sz w:val="24"/>
                <w:szCs w:val="24"/>
              </w:rPr>
              <w:t>Казачья лир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ческая»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– работа над точностью воспроизведения зв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у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ков, зафиксировав их в п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а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 xml:space="preserve">мяти. 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>Связное пение (лег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а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то)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Разучивание «</w:t>
            </w:r>
            <w:r>
              <w:rPr>
                <w:rFonts w:ascii="Times New Roman" w:hAnsi="Times New Roman"/>
                <w:sz w:val="24"/>
                <w:szCs w:val="24"/>
              </w:rPr>
              <w:t>Казачья лирич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ская»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– работа над интонационной слаженн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о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стью, умением чисто  интонировать в ун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и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сон.</w:t>
            </w:r>
          </w:p>
          <w:p w:rsidR="0059351E" w:rsidRPr="006C28E9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>Мягкая атака звука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Закрепление песни «</w:t>
            </w:r>
            <w:r>
              <w:rPr>
                <w:rFonts w:ascii="Times New Roman" w:hAnsi="Times New Roman"/>
                <w:sz w:val="24"/>
                <w:szCs w:val="24"/>
              </w:rPr>
              <w:t>Казачья лирич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ская»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 xml:space="preserve"> – работа над началом фраз.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>Пение на стаккато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Дыхательная разминка: «Мая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т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ник», «Поездка на поезде».</w:t>
            </w:r>
            <w:r w:rsidRPr="006C28E9">
              <w:rPr>
                <w:rStyle w:val="30"/>
                <w:rFonts w:ascii="Times New Roman" w:hAnsi="Times New Roman"/>
                <w:sz w:val="24"/>
                <w:szCs w:val="24"/>
              </w:rPr>
              <w:t xml:space="preserve">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Разучивание пе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с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ни «Серебристые снежинки» муз. А. Ва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р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ламова.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B7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B7">
              <w:rPr>
                <w:rFonts w:ascii="Times New Roman" w:hAnsi="Times New Roman"/>
                <w:sz w:val="24"/>
                <w:szCs w:val="24"/>
              </w:rPr>
              <w:t>«Как беречь голос?»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c5"/>
            </w:pPr>
            <w:r w:rsidRPr="00AF27B7">
              <w:t>Беседа о гигиене голоса. Повт</w:t>
            </w:r>
            <w:r w:rsidRPr="00AF27B7">
              <w:t>о</w:t>
            </w:r>
            <w:r w:rsidRPr="00AF27B7">
              <w:t xml:space="preserve">рение песни </w:t>
            </w:r>
            <w:r w:rsidRPr="00AF27B7">
              <w:rPr>
                <w:rStyle w:val="c2"/>
                <w:rFonts w:eastAsia="Calibri"/>
              </w:rPr>
              <w:t>«Серебристые сн</w:t>
            </w:r>
            <w:r w:rsidRPr="00AF27B7">
              <w:rPr>
                <w:rStyle w:val="c2"/>
                <w:rFonts w:eastAsia="Calibri"/>
              </w:rPr>
              <w:t>е</w:t>
            </w:r>
            <w:r w:rsidRPr="00AF27B7">
              <w:rPr>
                <w:rStyle w:val="c2"/>
                <w:rFonts w:eastAsia="Calibri"/>
              </w:rPr>
              <w:t>жинки» муз. А. Варламова</w:t>
            </w:r>
            <w:r w:rsidRPr="00AF27B7">
              <w:t>, раб</w:t>
            </w:r>
            <w:r w:rsidRPr="00AF27B7">
              <w:t>о</w:t>
            </w:r>
            <w:r w:rsidRPr="00AF27B7">
              <w:t>та над песней.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B7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B7">
              <w:rPr>
                <w:rFonts w:ascii="Times New Roman" w:hAnsi="Times New Roman"/>
                <w:sz w:val="24"/>
                <w:szCs w:val="24"/>
              </w:rPr>
              <w:t>Строй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B7">
              <w:rPr>
                <w:rFonts w:ascii="Times New Roman" w:hAnsi="Times New Roman"/>
                <w:sz w:val="24"/>
                <w:szCs w:val="24"/>
              </w:rPr>
              <w:t>Развитие мелодического и гармонич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е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 xml:space="preserve">ского слуха. Закрепление песни </w:t>
            </w:r>
            <w:r w:rsidRPr="00AF27B7">
              <w:rPr>
                <w:rStyle w:val="c2"/>
                <w:rFonts w:ascii="Times New Roman" w:hAnsi="Times New Roman"/>
                <w:sz w:val="24"/>
                <w:szCs w:val="24"/>
              </w:rPr>
              <w:t>«С</w:t>
            </w:r>
            <w:r w:rsidRPr="00AF27B7"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 w:rsidRPr="00AF27B7">
              <w:rPr>
                <w:rStyle w:val="c2"/>
                <w:rFonts w:ascii="Times New Roman" w:hAnsi="Times New Roman"/>
                <w:sz w:val="24"/>
                <w:szCs w:val="24"/>
              </w:rPr>
              <w:t>ребристые снежинки» муз. А. Варл</w:t>
            </w:r>
            <w:r w:rsidRPr="00AF27B7">
              <w:rPr>
                <w:rStyle w:val="c2"/>
                <w:rFonts w:ascii="Times New Roman" w:hAnsi="Times New Roman"/>
                <w:sz w:val="24"/>
                <w:szCs w:val="24"/>
              </w:rPr>
              <w:t>а</w:t>
            </w:r>
            <w:r w:rsidRPr="00AF27B7">
              <w:rPr>
                <w:rStyle w:val="c2"/>
                <w:rFonts w:ascii="Times New Roman" w:hAnsi="Times New Roman"/>
                <w:sz w:val="24"/>
                <w:szCs w:val="24"/>
              </w:rPr>
              <w:t>мова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74D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DE3CE1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3CE1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Совершенствование вокальных нав</w:t>
            </w:r>
            <w:r w:rsidRPr="00DE3CE1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ы</w:t>
            </w:r>
            <w:r w:rsidRPr="00DE3CE1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74DEE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0A0461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461">
              <w:rPr>
                <w:rStyle w:val="c2"/>
                <w:rFonts w:ascii="Times New Roman" w:hAnsi="Times New Roman"/>
                <w:sz w:val="24"/>
                <w:szCs w:val="24"/>
              </w:rPr>
              <w:t>Пение с сопрово</w:t>
            </w:r>
            <w:r w:rsidRPr="000A0461">
              <w:rPr>
                <w:rStyle w:val="c2"/>
                <w:rFonts w:ascii="Times New Roman" w:hAnsi="Times New Roman"/>
                <w:sz w:val="24"/>
                <w:szCs w:val="24"/>
              </w:rPr>
              <w:t>ж</w:t>
            </w:r>
            <w:r w:rsidRPr="000A0461">
              <w:rPr>
                <w:rStyle w:val="c2"/>
                <w:rFonts w:ascii="Times New Roman" w:hAnsi="Times New Roman"/>
                <w:sz w:val="24"/>
                <w:szCs w:val="24"/>
              </w:rPr>
              <w:t>дением и без сопр</w:t>
            </w:r>
            <w:r w:rsidRPr="000A0461">
              <w:rPr>
                <w:rStyle w:val="c2"/>
                <w:rFonts w:ascii="Times New Roman" w:hAnsi="Times New Roman"/>
                <w:sz w:val="24"/>
                <w:szCs w:val="24"/>
              </w:rPr>
              <w:t>о</w:t>
            </w:r>
            <w:r w:rsidRPr="000A0461">
              <w:rPr>
                <w:rStyle w:val="c2"/>
                <w:rFonts w:ascii="Times New Roman" w:hAnsi="Times New Roman"/>
                <w:sz w:val="24"/>
                <w:szCs w:val="24"/>
              </w:rPr>
              <w:t>вождения музыкал</w:t>
            </w:r>
            <w:r w:rsidRPr="000A0461">
              <w:rPr>
                <w:rStyle w:val="c2"/>
                <w:rFonts w:ascii="Times New Roman" w:hAnsi="Times New Roman"/>
                <w:sz w:val="24"/>
                <w:szCs w:val="24"/>
              </w:rPr>
              <w:t>ь</w:t>
            </w:r>
            <w:r w:rsidRPr="000A0461">
              <w:rPr>
                <w:rStyle w:val="c2"/>
                <w:rFonts w:ascii="Times New Roman" w:hAnsi="Times New Roman"/>
                <w:sz w:val="24"/>
                <w:szCs w:val="24"/>
              </w:rPr>
              <w:t>ного и</w:t>
            </w:r>
            <w:r w:rsidRPr="000A0461">
              <w:rPr>
                <w:rStyle w:val="c2"/>
                <w:rFonts w:ascii="Times New Roman" w:hAnsi="Times New Roman"/>
                <w:sz w:val="24"/>
                <w:szCs w:val="24"/>
              </w:rPr>
              <w:t>н</w:t>
            </w:r>
            <w:r w:rsidRPr="000A0461">
              <w:rPr>
                <w:rStyle w:val="c2"/>
                <w:rFonts w:ascii="Times New Roman" w:hAnsi="Times New Roman"/>
                <w:sz w:val="24"/>
                <w:szCs w:val="24"/>
              </w:rPr>
              <w:t>струмента.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Разучивание песни «Блины» рус</w:t>
            </w:r>
            <w:proofErr w:type="gramStart"/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ар. песня. Попытка исполнения песни без с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о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провождения.  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0A0461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461">
              <w:rPr>
                <w:rStyle w:val="c2"/>
                <w:rFonts w:ascii="Times New Roman" w:hAnsi="Times New Roman"/>
                <w:sz w:val="24"/>
                <w:szCs w:val="24"/>
              </w:rPr>
              <w:t>Певческая установка в различных ситу</w:t>
            </w:r>
            <w:r w:rsidRPr="000A0461">
              <w:rPr>
                <w:rStyle w:val="c2"/>
                <w:rFonts w:ascii="Times New Roman" w:hAnsi="Times New Roman"/>
                <w:sz w:val="24"/>
                <w:szCs w:val="24"/>
              </w:rPr>
              <w:t>а</w:t>
            </w:r>
            <w:r w:rsidRPr="000A0461">
              <w:rPr>
                <w:rStyle w:val="c2"/>
                <w:rFonts w:ascii="Times New Roman" w:hAnsi="Times New Roman"/>
                <w:sz w:val="24"/>
                <w:szCs w:val="24"/>
              </w:rPr>
              <w:t>циях сценического действия.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Повторение р. н. п. «Блины», р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а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бота над интонационной слаженностью, умением чисто  интон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и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ровать в унисон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>Изучение фальцет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74DE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274DEE">
              <w:rPr>
                <w:rFonts w:ascii="Times New Roman" w:hAnsi="Times New Roman"/>
                <w:sz w:val="24"/>
                <w:szCs w:val="24"/>
              </w:rPr>
              <w:t xml:space="preserve"> средством муз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ы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кальных игр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Закрепление р. н. п. «Блины».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>Работа над ровным звучанием во всём диапазоне детского голоса, умением и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с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 xml:space="preserve">пользовать головной </w:t>
            </w:r>
            <w:r w:rsidRPr="00274DEE">
              <w:rPr>
                <w:rFonts w:ascii="Times New Roman" w:hAnsi="Times New Roman"/>
                <w:sz w:val="24"/>
                <w:szCs w:val="24"/>
              </w:rPr>
              <w:lastRenderedPageBreak/>
              <w:t>и грудной р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е</w:t>
            </w:r>
            <w:r w:rsidRPr="00274DEE">
              <w:rPr>
                <w:rFonts w:ascii="Times New Roman" w:hAnsi="Times New Roman"/>
                <w:sz w:val="24"/>
                <w:szCs w:val="24"/>
              </w:rPr>
              <w:t>гистры.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Грамотно исполнять музыкальные произведения, соблюдая д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и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 xml:space="preserve">намические оттенки, а также «держать» партию в многоголосном произведении. 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Разуч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вание песни «Было у матушки 12 доч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>рей».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EE">
              <w:rPr>
                <w:rFonts w:ascii="Times New Roman" w:hAnsi="Times New Roman"/>
                <w:sz w:val="24"/>
                <w:szCs w:val="24"/>
              </w:rPr>
              <w:t>Интонация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Развитие слуха, развивать умение ч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и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 xml:space="preserve">сто воспроизводит мелодию голосом. Повторение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песни «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ло у матушки 12 доч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рей».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B7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B7">
              <w:rPr>
                <w:rFonts w:ascii="Times New Roman" w:hAnsi="Times New Roman"/>
                <w:sz w:val="24"/>
                <w:szCs w:val="24"/>
              </w:rPr>
              <w:t>Формирование навыка фразировки музыкально-вокального произв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е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B7">
              <w:rPr>
                <w:rFonts w:ascii="Times New Roman" w:hAnsi="Times New Roman"/>
                <w:sz w:val="24"/>
                <w:szCs w:val="24"/>
              </w:rPr>
              <w:t>Грамотно исполнять музыкальные произведения, соблюдая д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и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намические оттенки, а также «держать» партию в многоголосном произведении. Закре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r w:rsidRPr="00AF27B7">
              <w:rPr>
                <w:rStyle w:val="c2"/>
                <w:rFonts w:ascii="Times New Roman" w:hAnsi="Times New Roman"/>
                <w:sz w:val="24"/>
                <w:szCs w:val="24"/>
              </w:rPr>
              <w:t>песни «Было у матушки 12 доч</w:t>
            </w:r>
            <w:r w:rsidRPr="00AF27B7"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 w:rsidRPr="00AF27B7">
              <w:rPr>
                <w:rStyle w:val="c2"/>
                <w:rFonts w:ascii="Times New Roman" w:hAnsi="Times New Roman"/>
                <w:sz w:val="24"/>
                <w:szCs w:val="24"/>
              </w:rPr>
              <w:t>рей».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74D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754FFF" w:rsidRDefault="0059351E" w:rsidP="005935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FFF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Организация пе</w:t>
            </w:r>
            <w:r w:rsidRPr="00754FFF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в</w:t>
            </w:r>
            <w:r w:rsidRPr="00754FFF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ческой деятельн</w:t>
            </w:r>
            <w:r w:rsidRPr="00754FFF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о</w:t>
            </w:r>
            <w:r w:rsidRPr="00754FFF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сти учащихся в условиях занятий сценическим дв</w:t>
            </w:r>
            <w:r w:rsidRPr="00754FFF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и</w:t>
            </w:r>
            <w:r w:rsidRPr="00754FFF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жен</w:t>
            </w:r>
            <w:r w:rsidRPr="00754FFF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и</w:t>
            </w:r>
            <w:r w:rsidRPr="00754FFF">
              <w:rPr>
                <w:rStyle w:val="c21"/>
                <w:rFonts w:ascii="Times New Roman" w:hAnsi="Times New Roman"/>
                <w:b/>
                <w:sz w:val="24"/>
                <w:szCs w:val="24"/>
              </w:rPr>
              <w:t>ем.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274DEE" w:rsidRDefault="0059351E" w:rsidP="0059351E">
            <w:pPr>
              <w:pStyle w:val="a3"/>
              <w:snapToGrid w:val="0"/>
              <w:spacing w:after="0" w:line="26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74DE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754FFF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54FF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754FFF" w:rsidRDefault="0059351E" w:rsidP="0059351E">
            <w:pPr>
              <w:pStyle w:val="a3"/>
              <w:jc w:val="both"/>
              <w:rPr>
                <w:rStyle w:val="c21"/>
                <w:rFonts w:ascii="Times New Roman" w:hAnsi="Times New Roman"/>
                <w:sz w:val="24"/>
                <w:szCs w:val="24"/>
              </w:rPr>
            </w:pPr>
            <w:r w:rsidRPr="00754FFF">
              <w:rPr>
                <w:rStyle w:val="c2"/>
                <w:rFonts w:ascii="Times New Roman" w:hAnsi="Times New Roman"/>
                <w:sz w:val="24"/>
                <w:szCs w:val="24"/>
              </w:rPr>
              <w:t>Сценическое движ</w:t>
            </w:r>
            <w:r w:rsidRPr="00754FFF"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 w:rsidRPr="00754FFF">
              <w:rPr>
                <w:rStyle w:val="c2"/>
                <w:rFonts w:ascii="Times New Roman" w:hAnsi="Times New Roman"/>
                <w:sz w:val="24"/>
                <w:szCs w:val="24"/>
              </w:rPr>
              <w:t>ние и художестве</w:t>
            </w:r>
            <w:r w:rsidRPr="00754FFF">
              <w:rPr>
                <w:rStyle w:val="c2"/>
                <w:rFonts w:ascii="Times New Roman" w:hAnsi="Times New Roman"/>
                <w:sz w:val="24"/>
                <w:szCs w:val="24"/>
              </w:rPr>
              <w:t>н</w:t>
            </w:r>
            <w:r w:rsidRPr="00754FFF">
              <w:rPr>
                <w:rStyle w:val="c2"/>
                <w:rFonts w:ascii="Times New Roman" w:hAnsi="Times New Roman"/>
                <w:sz w:val="24"/>
                <w:szCs w:val="24"/>
              </w:rPr>
              <w:t>ный образ пе</w:t>
            </w:r>
            <w:r w:rsidRPr="00754FFF">
              <w:rPr>
                <w:rStyle w:val="c2"/>
                <w:rFonts w:ascii="Times New Roman" w:hAnsi="Times New Roman"/>
                <w:sz w:val="24"/>
                <w:szCs w:val="24"/>
              </w:rPr>
              <w:t>с</w:t>
            </w:r>
            <w:r w:rsidRPr="00754FFF">
              <w:rPr>
                <w:rStyle w:val="c2"/>
                <w:rFonts w:ascii="Times New Roman" w:hAnsi="Times New Roman"/>
                <w:sz w:val="24"/>
                <w:szCs w:val="24"/>
              </w:rPr>
              <w:t>ни.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754FFF" w:rsidRDefault="0059351E" w:rsidP="0059351E">
            <w:pPr>
              <w:pStyle w:val="a3"/>
              <w:snapToGrid w:val="0"/>
              <w:spacing w:after="0" w:line="260" w:lineRule="atLeast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Развивать сценическое мастерство,  уметь свободно двигаться на сцене.</w:t>
            </w:r>
            <w:r w:rsidRPr="006C28E9">
              <w:rPr>
                <w:rStyle w:val="30"/>
                <w:rFonts w:ascii="Times New Roman" w:hAnsi="Times New Roman"/>
                <w:sz w:val="24"/>
                <w:szCs w:val="24"/>
              </w:rPr>
              <w:t xml:space="preserve">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Разучивание песни «Мир д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тям» сл. и муз. Жанна Колмог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о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рова.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754FFF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54FF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754FFF" w:rsidRDefault="0059351E" w:rsidP="0059351E">
            <w:pPr>
              <w:pStyle w:val="a3"/>
              <w:jc w:val="both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754FFF">
              <w:rPr>
                <w:rStyle w:val="c2"/>
                <w:rFonts w:ascii="Times New Roman" w:hAnsi="Times New Roman"/>
                <w:sz w:val="24"/>
                <w:szCs w:val="24"/>
              </w:rPr>
              <w:t>Виды, типы сценич</w:t>
            </w:r>
            <w:r w:rsidRPr="00754FFF"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 w:rsidRPr="00754FFF">
              <w:rPr>
                <w:rStyle w:val="c2"/>
                <w:rFonts w:ascii="Times New Roman" w:hAnsi="Times New Roman"/>
                <w:sz w:val="24"/>
                <w:szCs w:val="24"/>
              </w:rPr>
              <w:t>ского движ</w:t>
            </w:r>
            <w:r w:rsidRPr="00754FFF"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 w:rsidRPr="00754FFF">
              <w:rPr>
                <w:rStyle w:val="c2"/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754FFF" w:rsidRDefault="0059351E" w:rsidP="0059351E">
            <w:pPr>
              <w:pStyle w:val="a3"/>
              <w:snapToGrid w:val="0"/>
              <w:spacing w:after="0" w:line="260" w:lineRule="atLeast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E9">
              <w:rPr>
                <w:rFonts w:ascii="Times New Roman" w:hAnsi="Times New Roman"/>
                <w:sz w:val="24"/>
                <w:szCs w:val="24"/>
              </w:rPr>
              <w:t>Познакомить детей с историей рожд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е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ния танца, жанрами танцевального и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>с</w:t>
            </w:r>
            <w:r w:rsidRPr="006C28E9">
              <w:rPr>
                <w:rFonts w:ascii="Times New Roman" w:hAnsi="Times New Roman"/>
                <w:sz w:val="24"/>
                <w:szCs w:val="24"/>
              </w:rPr>
              <w:t xml:space="preserve">кусства. Закрепление 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песни «Мир д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 w:rsidRPr="006C28E9">
              <w:rPr>
                <w:rStyle w:val="c2"/>
                <w:rFonts w:ascii="Times New Roman" w:hAnsi="Times New Roman"/>
                <w:sz w:val="24"/>
                <w:szCs w:val="24"/>
              </w:rPr>
              <w:t>тям» сл. и муз. Жанна Колмогорова.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0D55D6" w:rsidRDefault="0059351E" w:rsidP="0059351E">
            <w:pPr>
              <w:pStyle w:val="a3"/>
              <w:jc w:val="both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0D55D6">
              <w:rPr>
                <w:rStyle w:val="c2"/>
                <w:rFonts w:ascii="Times New Roman" w:hAnsi="Times New Roman"/>
                <w:sz w:val="24"/>
                <w:szCs w:val="24"/>
              </w:rPr>
              <w:t>Соотношение дв</w:t>
            </w:r>
            <w:r w:rsidRPr="000D55D6">
              <w:rPr>
                <w:rStyle w:val="c2"/>
                <w:rFonts w:ascii="Times New Roman" w:hAnsi="Times New Roman"/>
                <w:sz w:val="24"/>
                <w:szCs w:val="24"/>
              </w:rPr>
              <w:t>и</w:t>
            </w:r>
            <w:r w:rsidRPr="000D55D6">
              <w:rPr>
                <w:rStyle w:val="c2"/>
                <w:rFonts w:ascii="Times New Roman" w:hAnsi="Times New Roman"/>
                <w:sz w:val="24"/>
                <w:szCs w:val="24"/>
              </w:rPr>
              <w:t>жения и пения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0D55D6" w:rsidRDefault="0059351E" w:rsidP="0059351E">
            <w:pPr>
              <w:pStyle w:val="a3"/>
              <w:snapToGrid w:val="0"/>
              <w:spacing w:after="0" w:line="260" w:lineRule="atLeast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c5"/>
            </w:pPr>
            <w:r w:rsidRPr="006C28E9">
              <w:t>Уметь в движении раскрыть х</w:t>
            </w:r>
            <w:r w:rsidRPr="006C28E9">
              <w:t>а</w:t>
            </w:r>
            <w:r w:rsidRPr="006C28E9">
              <w:t>рактер произведения. Во</w:t>
            </w:r>
            <w:r w:rsidRPr="006C28E9">
              <w:t>с</w:t>
            </w:r>
            <w:r w:rsidRPr="006C28E9">
              <w:t>питание культуры поведения во время, до и после в</w:t>
            </w:r>
            <w:r w:rsidRPr="006C28E9">
              <w:t>ы</w:t>
            </w:r>
            <w:r w:rsidRPr="006C28E9">
              <w:t xml:space="preserve">ступления. </w:t>
            </w:r>
            <w:r>
              <w:rPr>
                <w:rStyle w:val="c2"/>
                <w:rFonts w:eastAsia="Calibri"/>
              </w:rPr>
              <w:t>Разучивание песни  «Лю</w:t>
            </w:r>
            <w:r>
              <w:rPr>
                <w:rStyle w:val="c2"/>
                <w:rFonts w:eastAsia="Calibri"/>
              </w:rPr>
              <w:t>б</w:t>
            </w:r>
            <w:r>
              <w:rPr>
                <w:rStyle w:val="c2"/>
                <w:rFonts w:eastAsia="Calibri"/>
              </w:rPr>
              <w:t xml:space="preserve">лю я </w:t>
            </w:r>
            <w:proofErr w:type="spellStart"/>
            <w:r>
              <w:rPr>
                <w:rStyle w:val="c2"/>
                <w:rFonts w:eastAsia="Calibri"/>
              </w:rPr>
              <w:t>казачен</w:t>
            </w:r>
            <w:r>
              <w:rPr>
                <w:rStyle w:val="c2"/>
                <w:rFonts w:eastAsia="Calibri"/>
              </w:rPr>
              <w:t>ь</w:t>
            </w:r>
            <w:r>
              <w:rPr>
                <w:rStyle w:val="c2"/>
                <w:rFonts w:eastAsia="Calibri"/>
              </w:rPr>
              <w:t>ку</w:t>
            </w:r>
            <w:proofErr w:type="spellEnd"/>
            <w:r w:rsidRPr="006C28E9">
              <w:rPr>
                <w:rStyle w:val="c2"/>
                <w:rFonts w:eastAsia="Calibri"/>
              </w:rPr>
              <w:t>».</w:t>
            </w:r>
          </w:p>
        </w:tc>
      </w:tr>
      <w:tr w:rsidR="0059351E" w:rsidRPr="00274DEE" w:rsidTr="0059351E">
        <w:trPr>
          <w:trHeight w:val="2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754FFF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54FF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754FFF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FFF">
              <w:rPr>
                <w:rFonts w:ascii="Times New Roman" w:hAnsi="Times New Roman"/>
                <w:sz w:val="24"/>
                <w:szCs w:val="24"/>
              </w:rPr>
              <w:t>Развитие артистич</w:t>
            </w:r>
            <w:r w:rsidRPr="00754FFF">
              <w:rPr>
                <w:rFonts w:ascii="Times New Roman" w:hAnsi="Times New Roman"/>
                <w:sz w:val="24"/>
                <w:szCs w:val="24"/>
              </w:rPr>
              <w:t>е</w:t>
            </w:r>
            <w:r w:rsidRPr="00754FFF">
              <w:rPr>
                <w:rFonts w:ascii="Times New Roman" w:hAnsi="Times New Roman"/>
                <w:sz w:val="24"/>
                <w:szCs w:val="24"/>
              </w:rPr>
              <w:t>ских способностей детей, их умения с</w:t>
            </w:r>
            <w:r w:rsidRPr="00754FFF">
              <w:rPr>
                <w:rFonts w:ascii="Times New Roman" w:hAnsi="Times New Roman"/>
                <w:sz w:val="24"/>
                <w:szCs w:val="24"/>
              </w:rPr>
              <w:t>о</w:t>
            </w:r>
            <w:r w:rsidRPr="00754FFF">
              <w:rPr>
                <w:rFonts w:ascii="Times New Roman" w:hAnsi="Times New Roman"/>
                <w:sz w:val="24"/>
                <w:szCs w:val="24"/>
              </w:rPr>
              <w:t>гласовывать пение с ритмическими дв</w:t>
            </w:r>
            <w:r w:rsidRPr="00754FFF">
              <w:rPr>
                <w:rFonts w:ascii="Times New Roman" w:hAnsi="Times New Roman"/>
                <w:sz w:val="24"/>
                <w:szCs w:val="24"/>
              </w:rPr>
              <w:t>и</w:t>
            </w:r>
            <w:r w:rsidRPr="00754FFF">
              <w:rPr>
                <w:rFonts w:ascii="Times New Roman" w:hAnsi="Times New Roman"/>
                <w:sz w:val="24"/>
                <w:szCs w:val="24"/>
              </w:rPr>
              <w:t>жениями.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754FFF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6C28E9" w:rsidRDefault="0059351E" w:rsidP="0059351E">
            <w:pPr>
              <w:pStyle w:val="c5"/>
            </w:pPr>
            <w:r w:rsidRPr="006C28E9">
              <w:t>Научится эмоционально предавать х</w:t>
            </w:r>
            <w:r w:rsidRPr="006C28E9">
              <w:t>а</w:t>
            </w:r>
            <w:r w:rsidRPr="006C28E9">
              <w:t>рактер произведения, уметь менять тембр голоса в зависимости от хара</w:t>
            </w:r>
            <w:r w:rsidRPr="006C28E9">
              <w:t>к</w:t>
            </w:r>
            <w:r w:rsidRPr="006C28E9">
              <w:t xml:space="preserve">тера и жанра песни. Закрепление </w:t>
            </w:r>
            <w:r>
              <w:rPr>
                <w:rStyle w:val="c2"/>
                <w:rFonts w:eastAsia="Calibri"/>
              </w:rPr>
              <w:t>пе</w:t>
            </w:r>
            <w:r>
              <w:rPr>
                <w:rStyle w:val="c2"/>
                <w:rFonts w:eastAsia="Calibri"/>
              </w:rPr>
              <w:t>с</w:t>
            </w:r>
            <w:r>
              <w:rPr>
                <w:rStyle w:val="c2"/>
                <w:rFonts w:eastAsia="Calibri"/>
              </w:rPr>
              <w:t xml:space="preserve">ни  «Люблю я </w:t>
            </w:r>
            <w:proofErr w:type="spellStart"/>
            <w:r>
              <w:rPr>
                <w:rStyle w:val="c2"/>
                <w:rFonts w:eastAsia="Calibri"/>
              </w:rPr>
              <w:t>каз</w:t>
            </w:r>
            <w:r>
              <w:rPr>
                <w:rStyle w:val="c2"/>
                <w:rFonts w:eastAsia="Calibri"/>
              </w:rPr>
              <w:t>а</w:t>
            </w:r>
            <w:r>
              <w:rPr>
                <w:rStyle w:val="c2"/>
                <w:rFonts w:eastAsia="Calibri"/>
              </w:rPr>
              <w:t>ченьку</w:t>
            </w:r>
            <w:proofErr w:type="spellEnd"/>
            <w:r w:rsidRPr="006C28E9">
              <w:rPr>
                <w:rStyle w:val="c2"/>
                <w:rFonts w:eastAsia="Calibri"/>
              </w:rPr>
              <w:t>».</w:t>
            </w:r>
          </w:p>
        </w:tc>
      </w:tr>
      <w:tr w:rsidR="0059351E" w:rsidRPr="00274DEE" w:rsidTr="0059351E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B7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B7">
              <w:rPr>
                <w:rFonts w:ascii="Times New Roman" w:hAnsi="Times New Roman"/>
                <w:sz w:val="24"/>
                <w:szCs w:val="24"/>
              </w:rPr>
              <w:t>Формирование сц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е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нической кул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ь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туры.</w:t>
            </w:r>
          </w:p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B7">
              <w:rPr>
                <w:rFonts w:ascii="Times New Roman" w:hAnsi="Times New Roman"/>
                <w:sz w:val="24"/>
                <w:szCs w:val="24"/>
              </w:rPr>
              <w:t>Работа над выраз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и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тельным исполнен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и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ем песни и создан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и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ем сценического о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б</w:t>
            </w:r>
            <w:r w:rsidRPr="00AF27B7">
              <w:rPr>
                <w:rFonts w:ascii="Times New Roman" w:hAnsi="Times New Roman"/>
                <w:sz w:val="24"/>
                <w:szCs w:val="24"/>
              </w:rPr>
              <w:lastRenderedPageBreak/>
              <w:t>раза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351E" w:rsidRPr="00AF27B7" w:rsidRDefault="0059351E" w:rsidP="005935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51E" w:rsidRPr="00AF27B7" w:rsidRDefault="0059351E" w:rsidP="0059351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7B7">
              <w:rPr>
                <w:rFonts w:ascii="Times New Roman" w:hAnsi="Times New Roman"/>
                <w:sz w:val="24"/>
                <w:szCs w:val="24"/>
              </w:rPr>
              <w:t>Воспитание внутренней культуры: умение держать себя  на сцене, пр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и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лично вести себя с окружающими  пр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о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явление ув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а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жения друг к другу. Уметь грамотно показать свое творчество. Показательное концертное выступл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е</w:t>
            </w:r>
            <w:r w:rsidRPr="00AF27B7">
              <w:rPr>
                <w:rFonts w:ascii="Times New Roman" w:hAnsi="Times New Roman"/>
                <w:sz w:val="24"/>
                <w:szCs w:val="24"/>
              </w:rPr>
              <w:t>ние лучших вокальных произведений.</w:t>
            </w:r>
          </w:p>
        </w:tc>
      </w:tr>
    </w:tbl>
    <w:p w:rsidR="0059351E" w:rsidRDefault="0059351E" w:rsidP="0059351E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9351E" w:rsidRPr="0084079D" w:rsidRDefault="0059351E" w:rsidP="00E30403">
      <w:pPr>
        <w:pStyle w:val="a3"/>
        <w:rPr>
          <w:rFonts w:ascii="Times New Roman" w:hAnsi="Times New Roman"/>
          <w:b/>
          <w:sz w:val="36"/>
          <w:szCs w:val="36"/>
        </w:rPr>
      </w:pPr>
    </w:p>
    <w:p w:rsidR="008B3C02" w:rsidRDefault="008B3C02" w:rsidP="00E304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0403" w:rsidRPr="009658B4" w:rsidRDefault="00E30403" w:rsidP="00E304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58B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ланируемые результаты освоения</w:t>
      </w:r>
      <w:r w:rsidRPr="009658B4">
        <w:rPr>
          <w:rFonts w:ascii="Times New Roman" w:hAnsi="Times New Roman"/>
          <w:b/>
          <w:sz w:val="28"/>
          <w:szCs w:val="28"/>
        </w:rPr>
        <w:t xml:space="preserve"> программы.</w:t>
      </w:r>
    </w:p>
    <w:p w:rsidR="00E30403" w:rsidRPr="001F3979" w:rsidRDefault="00E30403" w:rsidP="00E30403">
      <w:pPr>
        <w:pStyle w:val="c17"/>
        <w:rPr>
          <w:b/>
          <w:sz w:val="28"/>
          <w:szCs w:val="28"/>
        </w:rPr>
      </w:pPr>
      <w:r w:rsidRPr="001F3979">
        <w:rPr>
          <w:rStyle w:val="c21"/>
          <w:b/>
          <w:sz w:val="28"/>
          <w:szCs w:val="28"/>
        </w:rPr>
        <w:t>Выпускник научится:</w:t>
      </w:r>
    </w:p>
    <w:p w:rsidR="00E30403" w:rsidRPr="001F3979" w:rsidRDefault="00E30403" w:rsidP="00E30403">
      <w:pPr>
        <w:pStyle w:val="c17"/>
        <w:rPr>
          <w:sz w:val="28"/>
          <w:szCs w:val="28"/>
        </w:rPr>
      </w:pPr>
      <w:r w:rsidRPr="001F3979">
        <w:rPr>
          <w:rStyle w:val="c21"/>
          <w:sz w:val="28"/>
          <w:szCs w:val="28"/>
        </w:rPr>
        <w:t>• соблюдать певческую установку;</w:t>
      </w:r>
    </w:p>
    <w:p w:rsidR="00E30403" w:rsidRPr="001F3979" w:rsidRDefault="00E30403" w:rsidP="00E30403">
      <w:pPr>
        <w:pStyle w:val="c17"/>
        <w:rPr>
          <w:sz w:val="28"/>
          <w:szCs w:val="28"/>
        </w:rPr>
      </w:pPr>
      <w:r w:rsidRPr="001F3979">
        <w:rPr>
          <w:rStyle w:val="c21"/>
          <w:sz w:val="28"/>
          <w:szCs w:val="28"/>
        </w:rPr>
        <w:t xml:space="preserve">• жанры вокальной музыки; </w:t>
      </w:r>
    </w:p>
    <w:p w:rsidR="00E30403" w:rsidRPr="001F3979" w:rsidRDefault="00E30403" w:rsidP="00E30403">
      <w:pPr>
        <w:pStyle w:val="c17"/>
        <w:rPr>
          <w:sz w:val="28"/>
          <w:szCs w:val="28"/>
        </w:rPr>
      </w:pPr>
      <w:r w:rsidRPr="001F3979">
        <w:rPr>
          <w:rStyle w:val="c21"/>
          <w:sz w:val="28"/>
          <w:szCs w:val="28"/>
        </w:rPr>
        <w:t>• правильно дышать, делать небольшой спокойный вдох, не поднимая плеч;</w:t>
      </w:r>
    </w:p>
    <w:p w:rsidR="00E30403" w:rsidRPr="001F3979" w:rsidRDefault="00E30403" w:rsidP="00E30403">
      <w:pPr>
        <w:pStyle w:val="c17"/>
        <w:rPr>
          <w:sz w:val="28"/>
          <w:szCs w:val="28"/>
        </w:rPr>
      </w:pPr>
      <w:r w:rsidRPr="001F3979">
        <w:rPr>
          <w:rStyle w:val="c21"/>
          <w:sz w:val="28"/>
          <w:szCs w:val="28"/>
        </w:rPr>
        <w:t>• точно повторить заданный звук;</w:t>
      </w:r>
    </w:p>
    <w:p w:rsidR="00E30403" w:rsidRPr="001F3979" w:rsidRDefault="00E30403" w:rsidP="00E30403">
      <w:pPr>
        <w:pStyle w:val="c17"/>
        <w:rPr>
          <w:sz w:val="28"/>
          <w:szCs w:val="28"/>
        </w:rPr>
      </w:pPr>
      <w:r w:rsidRPr="001F3979">
        <w:rPr>
          <w:rStyle w:val="c21"/>
          <w:sz w:val="28"/>
          <w:szCs w:val="28"/>
        </w:rPr>
        <w:t>• в подвижных песнях делать быстрый вдох;</w:t>
      </w:r>
    </w:p>
    <w:p w:rsidR="00E30403" w:rsidRPr="001F3979" w:rsidRDefault="00E30403" w:rsidP="00E30403">
      <w:pPr>
        <w:pStyle w:val="c17"/>
        <w:rPr>
          <w:sz w:val="28"/>
          <w:szCs w:val="28"/>
        </w:rPr>
      </w:pPr>
      <w:r w:rsidRPr="001F3979">
        <w:rPr>
          <w:rStyle w:val="c21"/>
          <w:sz w:val="28"/>
          <w:szCs w:val="28"/>
        </w:rPr>
        <w:t>• петь чисто и слаженно в унисон;</w:t>
      </w:r>
    </w:p>
    <w:p w:rsidR="00E30403" w:rsidRPr="001F3979" w:rsidRDefault="00E30403" w:rsidP="00E30403">
      <w:pPr>
        <w:pStyle w:val="c17"/>
        <w:rPr>
          <w:sz w:val="28"/>
          <w:szCs w:val="28"/>
        </w:rPr>
      </w:pPr>
      <w:r w:rsidRPr="001F3979">
        <w:rPr>
          <w:rStyle w:val="c21"/>
          <w:sz w:val="28"/>
          <w:szCs w:val="28"/>
        </w:rPr>
        <w:t xml:space="preserve">• петь без сопровождения отдельные </w:t>
      </w:r>
      <w:proofErr w:type="spellStart"/>
      <w:r w:rsidRPr="001F3979">
        <w:rPr>
          <w:rStyle w:val="c21"/>
          <w:sz w:val="28"/>
          <w:szCs w:val="28"/>
        </w:rPr>
        <w:t>попевки</w:t>
      </w:r>
      <w:proofErr w:type="spellEnd"/>
      <w:r w:rsidRPr="001F3979">
        <w:rPr>
          <w:rStyle w:val="c21"/>
          <w:sz w:val="28"/>
          <w:szCs w:val="28"/>
        </w:rPr>
        <w:t xml:space="preserve"> и отрывки из песен;</w:t>
      </w:r>
    </w:p>
    <w:p w:rsidR="00E30403" w:rsidRPr="001F3979" w:rsidRDefault="00E30403" w:rsidP="00E30403">
      <w:pPr>
        <w:pStyle w:val="c17"/>
        <w:rPr>
          <w:rStyle w:val="c2"/>
          <w:sz w:val="28"/>
          <w:szCs w:val="28"/>
        </w:rPr>
      </w:pPr>
      <w:r w:rsidRPr="001F3979">
        <w:rPr>
          <w:rStyle w:val="c21"/>
          <w:sz w:val="28"/>
          <w:szCs w:val="28"/>
        </w:rPr>
        <w:t>• принимать активное участие в творческой жизни вокальной студии</w:t>
      </w:r>
      <w:r w:rsidRPr="001F3979">
        <w:rPr>
          <w:rStyle w:val="c2"/>
          <w:sz w:val="28"/>
          <w:szCs w:val="28"/>
        </w:rPr>
        <w:t>.</w:t>
      </w:r>
    </w:p>
    <w:p w:rsidR="00E30403" w:rsidRDefault="00E30403" w:rsidP="00E304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1F3979">
        <w:rPr>
          <w:rFonts w:ascii="Times New Roman" w:eastAsia="Times New Roman" w:hAnsi="Times New Roman"/>
          <w:b/>
          <w:sz w:val="28"/>
          <w:szCs w:val="28"/>
          <w:lang w:eastAsia="zh-CN"/>
        </w:rPr>
        <w:t>Выпускник получит возможность научиться:</w:t>
      </w:r>
    </w:p>
    <w:p w:rsidR="00E30403" w:rsidRPr="001F3979" w:rsidRDefault="00E30403" w:rsidP="00E304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30403" w:rsidRPr="001F3979" w:rsidRDefault="00E30403" w:rsidP="00E3040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F3979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 w:rsidRPr="001F3979">
        <w:rPr>
          <w:rFonts w:ascii="Times New Roman" w:eastAsia="Times New Roman" w:hAnsi="Times New Roman"/>
          <w:sz w:val="28"/>
          <w:szCs w:val="28"/>
          <w:lang w:eastAsia="zh-CN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E30403" w:rsidRPr="001F3979" w:rsidRDefault="00E30403" w:rsidP="00E30403">
      <w:pPr>
        <w:pStyle w:val="c17"/>
        <w:rPr>
          <w:rStyle w:val="c2"/>
          <w:sz w:val="28"/>
          <w:szCs w:val="28"/>
        </w:rPr>
      </w:pPr>
      <w:r w:rsidRPr="001F3979">
        <w:rPr>
          <w:rStyle w:val="c2"/>
          <w:sz w:val="28"/>
          <w:szCs w:val="28"/>
        </w:rPr>
        <w:t>•</w:t>
      </w:r>
      <w:r w:rsidRPr="001F3979">
        <w:rPr>
          <w:rStyle w:val="c2"/>
          <w:sz w:val="28"/>
          <w:szCs w:val="28"/>
        </w:rPr>
        <w:tab/>
        <w:t>выделять признаки для установления стилевых связей в процессе из</w:t>
      </w:r>
      <w:r w:rsidRPr="001F3979">
        <w:rPr>
          <w:rStyle w:val="c2"/>
          <w:sz w:val="28"/>
          <w:szCs w:val="28"/>
        </w:rPr>
        <w:t>у</w:t>
      </w:r>
      <w:r w:rsidRPr="001F3979">
        <w:rPr>
          <w:rStyle w:val="c2"/>
          <w:sz w:val="28"/>
          <w:szCs w:val="28"/>
        </w:rPr>
        <w:t>чения музыкального искусства;</w:t>
      </w:r>
    </w:p>
    <w:p w:rsidR="00E30403" w:rsidRPr="001F3979" w:rsidRDefault="00E30403" w:rsidP="00E30403">
      <w:pPr>
        <w:pStyle w:val="c17"/>
        <w:rPr>
          <w:rStyle w:val="c2"/>
          <w:sz w:val="28"/>
          <w:szCs w:val="28"/>
        </w:rPr>
      </w:pPr>
      <w:r w:rsidRPr="001F3979">
        <w:rPr>
          <w:rStyle w:val="c2"/>
          <w:sz w:val="28"/>
          <w:szCs w:val="28"/>
        </w:rPr>
        <w:t>•</w:t>
      </w:r>
      <w:r w:rsidRPr="001F3979">
        <w:rPr>
          <w:rStyle w:val="c2"/>
          <w:sz w:val="28"/>
          <w:szCs w:val="28"/>
        </w:rPr>
        <w:tab/>
        <w:t>различать и передавать в художественно-творческой деятельности х</w:t>
      </w:r>
      <w:r w:rsidRPr="001F3979">
        <w:rPr>
          <w:rStyle w:val="c2"/>
          <w:sz w:val="28"/>
          <w:szCs w:val="28"/>
        </w:rPr>
        <w:t>а</w:t>
      </w:r>
      <w:r w:rsidRPr="001F3979">
        <w:rPr>
          <w:rStyle w:val="c2"/>
          <w:sz w:val="28"/>
          <w:szCs w:val="28"/>
        </w:rPr>
        <w:t>рактер, эмоциональное состояние и свое отношение к природе, человеку, о</w:t>
      </w:r>
      <w:r w:rsidRPr="001F3979">
        <w:rPr>
          <w:rStyle w:val="c2"/>
          <w:sz w:val="28"/>
          <w:szCs w:val="28"/>
        </w:rPr>
        <w:t>б</w:t>
      </w:r>
      <w:r w:rsidRPr="001F3979">
        <w:rPr>
          <w:rStyle w:val="c2"/>
          <w:sz w:val="28"/>
          <w:szCs w:val="28"/>
        </w:rPr>
        <w:t>ществу;</w:t>
      </w:r>
    </w:p>
    <w:p w:rsidR="00E30403" w:rsidRPr="001F3979" w:rsidRDefault="00E30403" w:rsidP="00E30403">
      <w:pPr>
        <w:pStyle w:val="c17"/>
        <w:rPr>
          <w:rStyle w:val="c2"/>
          <w:sz w:val="28"/>
          <w:szCs w:val="28"/>
        </w:rPr>
      </w:pPr>
      <w:r w:rsidRPr="001F3979">
        <w:rPr>
          <w:rStyle w:val="c2"/>
          <w:sz w:val="28"/>
          <w:szCs w:val="28"/>
        </w:rPr>
        <w:t>•</w:t>
      </w:r>
      <w:r w:rsidRPr="001F3979">
        <w:rPr>
          <w:rStyle w:val="c2"/>
          <w:sz w:val="28"/>
          <w:szCs w:val="28"/>
        </w:rPr>
        <w:tab/>
        <w:t>исполнять свою партию в хоре в простейших двухголосных произвед</w:t>
      </w:r>
      <w:r w:rsidRPr="001F3979">
        <w:rPr>
          <w:rStyle w:val="c2"/>
          <w:sz w:val="28"/>
          <w:szCs w:val="28"/>
        </w:rPr>
        <w:t>е</w:t>
      </w:r>
      <w:r w:rsidRPr="001F3979">
        <w:rPr>
          <w:rStyle w:val="c2"/>
          <w:sz w:val="28"/>
          <w:szCs w:val="28"/>
        </w:rPr>
        <w:t>ниях, в том числе с ориентацией на нотную запись;</w:t>
      </w:r>
    </w:p>
    <w:p w:rsidR="00E30403" w:rsidRDefault="00E30403" w:rsidP="00E30403">
      <w:pPr>
        <w:pStyle w:val="c17"/>
        <w:rPr>
          <w:sz w:val="28"/>
          <w:szCs w:val="28"/>
        </w:rPr>
      </w:pPr>
      <w:r w:rsidRPr="001F3979">
        <w:rPr>
          <w:rStyle w:val="c2"/>
          <w:sz w:val="28"/>
          <w:szCs w:val="28"/>
        </w:rPr>
        <w:t>•</w:t>
      </w:r>
      <w:r w:rsidRPr="001F3979">
        <w:rPr>
          <w:rStyle w:val="c2"/>
          <w:sz w:val="28"/>
          <w:szCs w:val="28"/>
        </w:rPr>
        <w:tab/>
        <w:t>активно использовать язык музыки для освоения содержания разли</w:t>
      </w:r>
      <w:r w:rsidRPr="001F3979">
        <w:rPr>
          <w:rStyle w:val="c2"/>
          <w:sz w:val="28"/>
          <w:szCs w:val="28"/>
        </w:rPr>
        <w:t>ч</w:t>
      </w:r>
      <w:r w:rsidRPr="001F3979">
        <w:rPr>
          <w:rStyle w:val="c2"/>
          <w:sz w:val="28"/>
          <w:szCs w:val="28"/>
        </w:rPr>
        <w:t>ных учебных предметов (литературы, русск</w:t>
      </w:r>
      <w:r w:rsidRPr="001F3979">
        <w:rPr>
          <w:rStyle w:val="c2"/>
          <w:sz w:val="28"/>
          <w:szCs w:val="28"/>
        </w:rPr>
        <w:t>о</w:t>
      </w:r>
      <w:r w:rsidRPr="001F3979">
        <w:rPr>
          <w:rStyle w:val="c2"/>
          <w:sz w:val="28"/>
          <w:szCs w:val="28"/>
        </w:rPr>
        <w:t>го языка, окружающего мира, математики и др.).</w:t>
      </w:r>
    </w:p>
    <w:p w:rsidR="00E30403" w:rsidRDefault="00E30403" w:rsidP="00E30403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0C33F5">
        <w:rPr>
          <w:rFonts w:ascii="Times New Roman" w:hAnsi="Times New Roman"/>
          <w:b/>
          <w:bCs/>
          <w:sz w:val="28"/>
          <w:szCs w:val="28"/>
        </w:rPr>
        <w:t>Формы и виды контроля.</w:t>
      </w:r>
    </w:p>
    <w:p w:rsidR="00E30403" w:rsidRPr="000C33F5" w:rsidRDefault="00E30403" w:rsidP="00E30403">
      <w:pPr>
        <w:numPr>
          <w:ilvl w:val="0"/>
          <w:numId w:val="2"/>
        </w:numPr>
        <w:spacing w:after="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0C33F5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самостоятельное исполнение разученных песен;</w:t>
      </w:r>
    </w:p>
    <w:p w:rsidR="00E30403" w:rsidRPr="000C33F5" w:rsidRDefault="00E30403" w:rsidP="00E3040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33F5">
        <w:rPr>
          <w:rFonts w:ascii="Times New Roman" w:hAnsi="Times New Roman"/>
          <w:color w:val="000000"/>
          <w:sz w:val="28"/>
          <w:szCs w:val="28"/>
        </w:rPr>
        <w:t>использование полученных вокальных навыков при работе с новым р</w:t>
      </w:r>
      <w:r w:rsidRPr="000C33F5">
        <w:rPr>
          <w:rFonts w:ascii="Times New Roman" w:hAnsi="Times New Roman"/>
          <w:color w:val="000000"/>
          <w:sz w:val="28"/>
          <w:szCs w:val="28"/>
        </w:rPr>
        <w:t>е</w:t>
      </w:r>
      <w:r w:rsidRPr="000C33F5">
        <w:rPr>
          <w:rFonts w:ascii="Times New Roman" w:hAnsi="Times New Roman"/>
          <w:color w:val="000000"/>
          <w:sz w:val="28"/>
          <w:szCs w:val="28"/>
        </w:rPr>
        <w:t>пертуаром;</w:t>
      </w:r>
    </w:p>
    <w:p w:rsidR="00E30403" w:rsidRPr="000C33F5" w:rsidRDefault="00E30403" w:rsidP="00E3040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33F5">
        <w:rPr>
          <w:rFonts w:ascii="Times New Roman" w:hAnsi="Times New Roman"/>
          <w:color w:val="000000"/>
          <w:sz w:val="28"/>
          <w:szCs w:val="28"/>
        </w:rPr>
        <w:t>развитие позитивных качеств личности ребенка: уверенность в себе,</w:t>
      </w:r>
      <w:r w:rsidRPr="000C33F5">
        <w:rPr>
          <w:rFonts w:ascii="Times New Roman" w:hAnsi="Times New Roman"/>
          <w:color w:val="000000"/>
          <w:sz w:val="28"/>
          <w:szCs w:val="28"/>
        </w:rPr>
        <w:br/>
        <w:t>доброжелательность, терпимость, умение сотрудни</w:t>
      </w:r>
      <w:r>
        <w:rPr>
          <w:rFonts w:ascii="Times New Roman" w:hAnsi="Times New Roman"/>
          <w:color w:val="000000"/>
          <w:sz w:val="28"/>
          <w:szCs w:val="28"/>
        </w:rPr>
        <w:t>чать, умение де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жаться на сцене;</w:t>
      </w:r>
    </w:p>
    <w:p w:rsidR="00E30403" w:rsidRPr="000C33F5" w:rsidRDefault="00E30403" w:rsidP="00E30403">
      <w:pPr>
        <w:numPr>
          <w:ilvl w:val="0"/>
          <w:numId w:val="2"/>
        </w:numPr>
        <w:spacing w:after="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0C33F5">
        <w:rPr>
          <w:rFonts w:ascii="Times New Roman" w:hAnsi="Times New Roman"/>
          <w:color w:val="000000"/>
          <w:sz w:val="28"/>
          <w:szCs w:val="28"/>
        </w:rPr>
        <w:t>конкурсы на лучшее исполнение внутри коллектива;</w:t>
      </w:r>
    </w:p>
    <w:p w:rsidR="00E30403" w:rsidRPr="000C33F5" w:rsidRDefault="00E30403" w:rsidP="00E3040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33F5">
        <w:rPr>
          <w:rFonts w:ascii="Times New Roman" w:hAnsi="Times New Roman"/>
          <w:color w:val="000000"/>
          <w:sz w:val="28"/>
          <w:szCs w:val="28"/>
        </w:rPr>
        <w:t>участие в календарных и тематических школьных праздниках, райо</w:t>
      </w:r>
      <w:r w:rsidRPr="000C33F5">
        <w:rPr>
          <w:rFonts w:ascii="Times New Roman" w:hAnsi="Times New Roman"/>
          <w:color w:val="000000"/>
          <w:sz w:val="28"/>
          <w:szCs w:val="28"/>
        </w:rPr>
        <w:t>н</w:t>
      </w:r>
      <w:r w:rsidRPr="000C33F5">
        <w:rPr>
          <w:rFonts w:ascii="Times New Roman" w:hAnsi="Times New Roman"/>
          <w:color w:val="000000"/>
          <w:sz w:val="28"/>
          <w:szCs w:val="28"/>
        </w:rPr>
        <w:t>ных мероприятиях;</w:t>
      </w:r>
    </w:p>
    <w:p w:rsidR="00E30403" w:rsidRPr="00E30403" w:rsidRDefault="00E30403" w:rsidP="00E3040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33F5">
        <w:rPr>
          <w:rFonts w:ascii="Times New Roman" w:hAnsi="Times New Roman"/>
          <w:color w:val="000000"/>
          <w:sz w:val="28"/>
          <w:szCs w:val="28"/>
        </w:rPr>
        <w:t>отчетный концерт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30403" w:rsidRDefault="00E30403" w:rsidP="00E3040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77BEC" w:rsidRDefault="00E30403" w:rsidP="00B77BEC">
      <w:pPr>
        <w:pStyle w:val="1"/>
        <w:shd w:val="clear" w:color="auto" w:fill="FFFFFF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141EA">
        <w:rPr>
          <w:rFonts w:ascii="Times New Roman" w:hAnsi="Times New Roman"/>
          <w:b/>
          <w:bCs/>
          <w:sz w:val="28"/>
          <w:szCs w:val="28"/>
        </w:rPr>
        <w:t xml:space="preserve">Описание материально-технического обеспечения </w:t>
      </w:r>
    </w:p>
    <w:p w:rsidR="00E30403" w:rsidRPr="0049312A" w:rsidRDefault="00E30403" w:rsidP="00B77BEC">
      <w:pPr>
        <w:pStyle w:val="1"/>
        <w:shd w:val="clear" w:color="auto" w:fill="FFFFFF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141EA">
        <w:rPr>
          <w:rFonts w:ascii="Times New Roman" w:hAnsi="Times New Roman"/>
          <w:b/>
          <w:bCs/>
          <w:sz w:val="28"/>
          <w:szCs w:val="28"/>
        </w:rPr>
        <w:t>образовательного процесса.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"/>
        <w:gridCol w:w="6803"/>
        <w:gridCol w:w="1701"/>
      </w:tblGrid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7099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7099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Библиотечный фонд (книгопечатная продукция)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E3040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99D">
              <w:rPr>
                <w:rFonts w:ascii="Times New Roman" w:hAnsi="Times New Roman"/>
                <w:sz w:val="24"/>
                <w:szCs w:val="24"/>
              </w:rPr>
              <w:t>Абдуллин Э.Б. Теория и практика музыкального обучения в общеобразовательной школе. – М.: Просвещение, 1983.</w:t>
            </w:r>
          </w:p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E3040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99D">
              <w:rPr>
                <w:rFonts w:ascii="Times New Roman" w:hAnsi="Times New Roman"/>
                <w:sz w:val="24"/>
                <w:szCs w:val="24"/>
              </w:rPr>
              <w:t>Алиев, Ю.Б. Настольная книга школьного учителя-музыканта. — М.: ВЛАДОС, 2002</w:t>
            </w:r>
          </w:p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E3040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450">
              <w:rPr>
                <w:rFonts w:ascii="Times New Roman" w:hAnsi="Times New Roman"/>
                <w:sz w:val="24"/>
                <w:szCs w:val="24"/>
              </w:rPr>
              <w:t>Аникин В., Круглова Ю. Русское народное творчество. Л., 1983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4</w:t>
            </w: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871450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1450">
              <w:rPr>
                <w:rFonts w:ascii="Times New Roman" w:hAnsi="Times New Roman"/>
                <w:bCs/>
                <w:sz w:val="24"/>
                <w:szCs w:val="24"/>
              </w:rPr>
              <w:t>Былеева</w:t>
            </w:r>
            <w:proofErr w:type="spellEnd"/>
            <w:r w:rsidRPr="00871450">
              <w:rPr>
                <w:rFonts w:ascii="Times New Roman" w:hAnsi="Times New Roman"/>
                <w:bCs/>
                <w:sz w:val="24"/>
                <w:szCs w:val="24"/>
              </w:rPr>
              <w:t xml:space="preserve"> Л.В. Русские народные игры. - М.: «Советская Ро</w:t>
            </w:r>
            <w:r w:rsidRPr="0087145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71450">
              <w:rPr>
                <w:rFonts w:ascii="Times New Roman" w:hAnsi="Times New Roman"/>
                <w:bCs/>
                <w:sz w:val="24"/>
                <w:szCs w:val="24"/>
              </w:rPr>
              <w:t>сия», 1988.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5.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rPr>
                <w:rFonts w:ascii="Times New Roman" w:hAnsi="Times New Roman"/>
              </w:rPr>
            </w:pPr>
            <w:r w:rsidRPr="00871450">
              <w:rPr>
                <w:rFonts w:ascii="Times New Roman" w:hAnsi="Times New Roman"/>
              </w:rPr>
              <w:t>Виноградов Г. Русский детский фольклор. Кн. 1. Иркутск, 1930.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99D">
              <w:rPr>
                <w:rFonts w:ascii="Times New Roman" w:hAnsi="Times New Roman"/>
                <w:sz w:val="24"/>
                <w:szCs w:val="24"/>
              </w:rPr>
              <w:t xml:space="preserve">Детский голос. Экспериментальные исследования. / Под ред. </w:t>
            </w:r>
            <w:proofErr w:type="spellStart"/>
            <w:r w:rsidRPr="0037099D">
              <w:rPr>
                <w:rFonts w:ascii="Times New Roman" w:hAnsi="Times New Roman"/>
                <w:sz w:val="24"/>
                <w:szCs w:val="24"/>
              </w:rPr>
              <w:t>В.Н.Шацкой</w:t>
            </w:r>
            <w:proofErr w:type="spellEnd"/>
            <w:r w:rsidRPr="0037099D">
              <w:rPr>
                <w:rFonts w:ascii="Times New Roman" w:hAnsi="Times New Roman"/>
                <w:sz w:val="24"/>
                <w:szCs w:val="24"/>
              </w:rPr>
              <w:t>. – М., Педагогика, 1970</w:t>
            </w:r>
          </w:p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Огороднов</w:t>
            </w:r>
            <w:proofErr w:type="spellEnd"/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, Д.,   «Музыкально-певческое  воспитание  детей».</w:t>
            </w:r>
          </w:p>
          <w:p w:rsidR="00E30403" w:rsidRPr="0037099D" w:rsidRDefault="00E30403" w:rsidP="00593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«Музыкальная Украина», Киев, 1989г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403" w:rsidRPr="0037099D" w:rsidRDefault="00E30403" w:rsidP="00593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Орлова Н.Д. О детском голосе. – М: Просвещение, 1966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Миловский</w:t>
            </w:r>
            <w:proofErr w:type="spellEnd"/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, С. Распевание на уроках пения и в детском хоре</w:t>
            </w:r>
          </w:p>
          <w:p w:rsidR="00E30403" w:rsidRPr="0037099D" w:rsidRDefault="00E30403" w:rsidP="005935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начальной школы, «Музыка», Москва, 1997г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Никифоров, Ю.С. « Детский академический хор» 2003г.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1450">
              <w:rPr>
                <w:rFonts w:ascii="Times New Roman" w:hAnsi="Times New Roman"/>
                <w:bCs/>
                <w:sz w:val="24"/>
                <w:szCs w:val="24"/>
              </w:rPr>
              <w:t xml:space="preserve">Русский народ, его обычаи, обряды, предания, суеверия. Сбор. М. </w:t>
            </w:r>
            <w:proofErr w:type="spellStart"/>
            <w:r w:rsidRPr="00871450">
              <w:rPr>
                <w:rFonts w:ascii="Times New Roman" w:hAnsi="Times New Roman"/>
                <w:bCs/>
                <w:sz w:val="24"/>
                <w:szCs w:val="24"/>
              </w:rPr>
              <w:t>Забылин</w:t>
            </w:r>
            <w:proofErr w:type="spellEnd"/>
            <w:r w:rsidRPr="00871450">
              <w:rPr>
                <w:rFonts w:ascii="Times New Roman" w:hAnsi="Times New Roman"/>
                <w:bCs/>
                <w:sz w:val="24"/>
                <w:szCs w:val="24"/>
              </w:rPr>
              <w:t>. М, 1990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403" w:rsidRPr="0037099D" w:rsidRDefault="00E30403" w:rsidP="00593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Струве, Г. «Школьный хор М.1981г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403" w:rsidRPr="0037099D" w:rsidRDefault="00E30403" w:rsidP="00593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13</w:t>
            </w: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Учим петь - система упражнений для развития музыкального слуха и голоса// Музыкальный</w:t>
            </w:r>
            <w:r w:rsidRPr="003709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руководитель. М., 2004,  №5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7099D">
              <w:rPr>
                <w:rFonts w:ascii="Times New Roman" w:hAnsi="Times New Roman"/>
                <w:color w:val="000000"/>
                <w:sz w:val="24"/>
                <w:szCs w:val="24"/>
              </w:rPr>
              <w:t>Школяр, Л., Красильникова М. Критская Е. и др.: «Теория и методика музыкального образования детей».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15</w:t>
            </w: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7099D">
              <w:rPr>
                <w:rFonts w:ascii="Times New Roman" w:hAnsi="Times New Roman"/>
                <w:sz w:val="24"/>
                <w:szCs w:val="24"/>
              </w:rPr>
              <w:t>Яковлев, А. О физиологических основах формирования певч</w:t>
            </w:r>
            <w:r w:rsidRPr="0037099D">
              <w:rPr>
                <w:rFonts w:ascii="Times New Roman" w:hAnsi="Times New Roman"/>
                <w:sz w:val="24"/>
                <w:szCs w:val="24"/>
              </w:rPr>
              <w:t>е</w:t>
            </w:r>
            <w:r w:rsidRPr="0037099D">
              <w:rPr>
                <w:rFonts w:ascii="Times New Roman" w:hAnsi="Times New Roman"/>
                <w:sz w:val="24"/>
                <w:szCs w:val="24"/>
              </w:rPr>
              <w:t>ского голоса // Вопросы певческого воспитания школьников. В помощь школьному учителю пения. - Л., 1959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FA174B" w:rsidRDefault="00FA174B" w:rsidP="005935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A174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Оборудование места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0403" w:rsidRPr="0037099D" w:rsidTr="00E3040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FA174B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Мультимедийный экран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03" w:rsidRPr="0037099D" w:rsidRDefault="00E30403" w:rsidP="005935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E30403" w:rsidRPr="0037099D" w:rsidRDefault="00E30403" w:rsidP="00E30403">
      <w:pPr>
        <w:spacing w:after="0"/>
        <w:rPr>
          <w:vanish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"/>
        <w:gridCol w:w="6806"/>
        <w:gridCol w:w="1701"/>
      </w:tblGrid>
      <w:tr w:rsidR="00FA174B" w:rsidRPr="0037099D" w:rsidTr="00FA174B">
        <w:trPr>
          <w:trHeight w:val="42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B" w:rsidRPr="0037099D" w:rsidRDefault="00FA174B" w:rsidP="0059351E">
            <w:pPr>
              <w:pStyle w:val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B" w:rsidRPr="0037099D" w:rsidRDefault="00FA174B" w:rsidP="0059351E">
            <w:pPr>
              <w:pStyle w:val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B" w:rsidRPr="0037099D" w:rsidRDefault="00FA174B" w:rsidP="0059351E">
            <w:pPr>
              <w:pStyle w:val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A174B" w:rsidRPr="0037099D" w:rsidTr="00FA174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B" w:rsidRPr="0037099D" w:rsidRDefault="00FA174B" w:rsidP="0059351E">
            <w:pPr>
              <w:pStyle w:val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    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B" w:rsidRPr="0037099D" w:rsidRDefault="00FA174B" w:rsidP="0059351E">
            <w:pPr>
              <w:pStyle w:val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Фонотека (необходимые для занятий музыкальные произвед</w:t>
            </w:r>
            <w:r w:rsidRPr="003709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3709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ния и фонограммы в записи)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B" w:rsidRPr="0037099D" w:rsidRDefault="00FA174B" w:rsidP="0059351E">
            <w:pPr>
              <w:pStyle w:val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A174B" w:rsidRPr="0037099D" w:rsidTr="00FA174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B" w:rsidRPr="0037099D" w:rsidRDefault="00FA174B" w:rsidP="0059351E">
            <w:pPr>
              <w:pStyle w:val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B" w:rsidRPr="0037099D" w:rsidRDefault="00FA174B" w:rsidP="0059351E">
            <w:pPr>
              <w:pStyle w:val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09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Музыкальные колонки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B" w:rsidRPr="0037099D" w:rsidRDefault="00FA174B" w:rsidP="0059351E">
            <w:pPr>
              <w:pStyle w:val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A174B" w:rsidRPr="0037099D" w:rsidTr="00FA174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B" w:rsidRDefault="00FA174B" w:rsidP="0059351E">
            <w:pPr>
              <w:pStyle w:val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B" w:rsidRPr="0037099D" w:rsidRDefault="00FA174B" w:rsidP="0059351E">
            <w:pPr>
              <w:pStyle w:val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099D">
              <w:rPr>
                <w:rFonts w:ascii="Times New Roman" w:hAnsi="Times New Roman"/>
                <w:sz w:val="24"/>
                <w:szCs w:val="24"/>
              </w:rPr>
              <w:t>Мультимедийный проектор (необходим для просмотра виде</w:t>
            </w:r>
            <w:r w:rsidRPr="0037099D">
              <w:rPr>
                <w:rFonts w:ascii="Times New Roman" w:hAnsi="Times New Roman"/>
                <w:sz w:val="24"/>
                <w:szCs w:val="24"/>
              </w:rPr>
              <w:t>о</w:t>
            </w:r>
            <w:r w:rsidRPr="0037099D">
              <w:rPr>
                <w:rFonts w:ascii="Times New Roman" w:hAnsi="Times New Roman"/>
                <w:sz w:val="24"/>
                <w:szCs w:val="24"/>
              </w:rPr>
              <w:t>материалов)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B" w:rsidRPr="0037099D" w:rsidRDefault="00FA174B" w:rsidP="0059351E">
            <w:pPr>
              <w:pStyle w:val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E30403" w:rsidRPr="000C33F5" w:rsidRDefault="00E30403" w:rsidP="00E3040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30403" w:rsidRDefault="00E30403" w:rsidP="00E30403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E30403" w:rsidRDefault="00E30403" w:rsidP="00E30403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E30403" w:rsidRDefault="00E30403" w:rsidP="00E30403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E30403" w:rsidRDefault="00E30403" w:rsidP="00E30403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E30403" w:rsidRDefault="00E30403" w:rsidP="00E30403">
      <w:pPr>
        <w:shd w:val="clear" w:color="auto" w:fill="FFFFFF"/>
        <w:spacing w:after="0" w:line="0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30403" w:rsidRDefault="00E30403" w:rsidP="00E30403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7B16BF" w:rsidRDefault="007B16BF" w:rsidP="00E30403"/>
    <w:sectPr w:rsidR="007B16BF" w:rsidSect="005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D5B"/>
    <w:multiLevelType w:val="hybridMultilevel"/>
    <w:tmpl w:val="5EB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6C0326"/>
    <w:multiLevelType w:val="multilevel"/>
    <w:tmpl w:val="013E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A2C09"/>
    <w:multiLevelType w:val="multilevel"/>
    <w:tmpl w:val="5EBE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0032B"/>
    <w:multiLevelType w:val="hybridMultilevel"/>
    <w:tmpl w:val="C7A8FD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76583"/>
    <w:multiLevelType w:val="multilevel"/>
    <w:tmpl w:val="479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DC"/>
    <w:rsid w:val="00481788"/>
    <w:rsid w:val="0059351E"/>
    <w:rsid w:val="007A14DC"/>
    <w:rsid w:val="007B16BF"/>
    <w:rsid w:val="008B3C02"/>
    <w:rsid w:val="00932078"/>
    <w:rsid w:val="00B77BEC"/>
    <w:rsid w:val="00C1652D"/>
    <w:rsid w:val="00E30403"/>
    <w:rsid w:val="00FA174B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03"/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040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3040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E30403"/>
    <w:rPr>
      <w:rFonts w:ascii="Calibri" w:eastAsia="Calibri" w:hAnsi="Calibri" w:cs="Times New Roman"/>
      <w:lang w:eastAsia="ru-RU"/>
    </w:rPr>
  </w:style>
  <w:style w:type="paragraph" w:styleId="31">
    <w:name w:val="Body Text Indent 3"/>
    <w:basedOn w:val="a"/>
    <w:link w:val="32"/>
    <w:semiHidden/>
    <w:unhideWhenUsed/>
    <w:rsid w:val="00E3040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E304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2c27">
    <w:name w:val="c2 c27"/>
    <w:basedOn w:val="a0"/>
    <w:rsid w:val="00E30403"/>
  </w:style>
  <w:style w:type="character" w:customStyle="1" w:styleId="30">
    <w:name w:val="Заголовок 3 Знак"/>
    <w:basedOn w:val="a0"/>
    <w:link w:val="3"/>
    <w:rsid w:val="00E30403"/>
    <w:rPr>
      <w:rFonts w:ascii="Cambria" w:eastAsia="Calibri" w:hAnsi="Cambria" w:cs="Times New Roman"/>
      <w:b/>
      <w:bCs/>
      <w:color w:val="4F81BD"/>
      <w:lang w:eastAsia="ru-RU"/>
    </w:rPr>
  </w:style>
  <w:style w:type="character" w:customStyle="1" w:styleId="c2">
    <w:name w:val="c2"/>
    <w:basedOn w:val="a0"/>
    <w:rsid w:val="00E30403"/>
  </w:style>
  <w:style w:type="character" w:customStyle="1" w:styleId="c21">
    <w:name w:val="c21"/>
    <w:basedOn w:val="a0"/>
    <w:rsid w:val="00E30403"/>
  </w:style>
  <w:style w:type="paragraph" w:customStyle="1" w:styleId="c10c34">
    <w:name w:val="c10 c34"/>
    <w:basedOn w:val="a"/>
    <w:rsid w:val="00E30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5">
    <w:name w:val="c5"/>
    <w:basedOn w:val="a"/>
    <w:rsid w:val="00E30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E30403"/>
  </w:style>
  <w:style w:type="paragraph" w:customStyle="1" w:styleId="c17">
    <w:name w:val="c17"/>
    <w:basedOn w:val="a"/>
    <w:rsid w:val="00E30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E30403"/>
    <w:pPr>
      <w:ind w:left="720"/>
    </w:pPr>
  </w:style>
  <w:style w:type="paragraph" w:customStyle="1" w:styleId="10">
    <w:name w:val="Без интервала1"/>
    <w:rsid w:val="00E3040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A6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03"/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040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3040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E30403"/>
    <w:rPr>
      <w:rFonts w:ascii="Calibri" w:eastAsia="Calibri" w:hAnsi="Calibri" w:cs="Times New Roman"/>
      <w:lang w:eastAsia="ru-RU"/>
    </w:rPr>
  </w:style>
  <w:style w:type="paragraph" w:styleId="31">
    <w:name w:val="Body Text Indent 3"/>
    <w:basedOn w:val="a"/>
    <w:link w:val="32"/>
    <w:semiHidden/>
    <w:unhideWhenUsed/>
    <w:rsid w:val="00E3040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E304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2c27">
    <w:name w:val="c2 c27"/>
    <w:basedOn w:val="a0"/>
    <w:rsid w:val="00E30403"/>
  </w:style>
  <w:style w:type="character" w:customStyle="1" w:styleId="30">
    <w:name w:val="Заголовок 3 Знак"/>
    <w:basedOn w:val="a0"/>
    <w:link w:val="3"/>
    <w:rsid w:val="00E30403"/>
    <w:rPr>
      <w:rFonts w:ascii="Cambria" w:eastAsia="Calibri" w:hAnsi="Cambria" w:cs="Times New Roman"/>
      <w:b/>
      <w:bCs/>
      <w:color w:val="4F81BD"/>
      <w:lang w:eastAsia="ru-RU"/>
    </w:rPr>
  </w:style>
  <w:style w:type="character" w:customStyle="1" w:styleId="c2">
    <w:name w:val="c2"/>
    <w:basedOn w:val="a0"/>
    <w:rsid w:val="00E30403"/>
  </w:style>
  <w:style w:type="character" w:customStyle="1" w:styleId="c21">
    <w:name w:val="c21"/>
    <w:basedOn w:val="a0"/>
    <w:rsid w:val="00E30403"/>
  </w:style>
  <w:style w:type="paragraph" w:customStyle="1" w:styleId="c10c34">
    <w:name w:val="c10 c34"/>
    <w:basedOn w:val="a"/>
    <w:rsid w:val="00E30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5">
    <w:name w:val="c5"/>
    <w:basedOn w:val="a"/>
    <w:rsid w:val="00E30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E30403"/>
  </w:style>
  <w:style w:type="paragraph" w:customStyle="1" w:styleId="c17">
    <w:name w:val="c17"/>
    <w:basedOn w:val="a"/>
    <w:rsid w:val="00E30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E30403"/>
    <w:pPr>
      <w:ind w:left="720"/>
    </w:pPr>
  </w:style>
  <w:style w:type="paragraph" w:customStyle="1" w:styleId="10">
    <w:name w:val="Без интервала1"/>
    <w:rsid w:val="00E3040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A6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cp:lastPrinted>2020-09-16T18:43:00Z</cp:lastPrinted>
  <dcterms:created xsi:type="dcterms:W3CDTF">2020-01-26T15:26:00Z</dcterms:created>
  <dcterms:modified xsi:type="dcterms:W3CDTF">2020-09-16T18:45:00Z</dcterms:modified>
</cp:coreProperties>
</file>